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B892" w14:textId="3824C977" w:rsidR="00CC694F" w:rsidRDefault="00CC694F" w:rsidP="00105B21">
      <w:pPr>
        <w:pStyle w:val="Header"/>
      </w:pPr>
    </w:p>
    <w:p w14:paraId="6BC86B06" w14:textId="45C83CFA" w:rsidR="00860CD3" w:rsidRDefault="00860CD3" w:rsidP="00B161E9">
      <w:pPr>
        <w:pStyle w:val="Heading1"/>
        <w:jc w:val="center"/>
      </w:pPr>
      <w:r>
        <w:t>Setting up Single-Sign On</w:t>
      </w:r>
    </w:p>
    <w:p w14:paraId="474856A8" w14:textId="3D314CD0" w:rsidR="00860CD3" w:rsidRDefault="00860CD3" w:rsidP="00860CD3">
      <w:pPr>
        <w:jc w:val="center"/>
        <w:rPr>
          <w:b/>
          <w:bCs/>
          <w:sz w:val="28"/>
          <w:szCs w:val="28"/>
        </w:rPr>
      </w:pPr>
    </w:p>
    <w:p w14:paraId="0BD1B7A5" w14:textId="2DF25C87" w:rsidR="00860CD3" w:rsidRDefault="00860CD3" w:rsidP="00860CD3">
      <w:r>
        <w:t>In order</w:t>
      </w:r>
      <w:r w:rsidR="00C62759">
        <w:t xml:space="preserve"> </w:t>
      </w:r>
      <w:r>
        <w:t xml:space="preserve">to configure SSO for your organization, </w:t>
      </w:r>
      <w:r w:rsidR="00912A5A">
        <w:t xml:space="preserve">MediaValet </w:t>
      </w:r>
      <w:r>
        <w:t>require</w:t>
      </w:r>
      <w:r w:rsidR="00912A5A">
        <w:t>s</w:t>
      </w:r>
      <w:r>
        <w:t xml:space="preserve"> the following information. </w:t>
      </w:r>
    </w:p>
    <w:p w14:paraId="6AF12B4B" w14:textId="4569F817" w:rsidR="00860CD3" w:rsidRDefault="00860CD3" w:rsidP="00860CD3"/>
    <w:p w14:paraId="5A17B7F2" w14:textId="65658F1F" w:rsidR="00860CD3" w:rsidRDefault="00493903" w:rsidP="00860CD3">
      <w:r>
        <w:t>N</w:t>
      </w:r>
      <w:r w:rsidR="00860CD3">
        <w:t>ote that you will only need to fill out one section between</w:t>
      </w:r>
      <w:r w:rsidR="004C17CD">
        <w:t xml:space="preserve"> the</w:t>
      </w:r>
      <w:r w:rsidR="00860CD3">
        <w:t xml:space="preserve"> </w:t>
      </w:r>
      <w:r w:rsidR="00C36C76">
        <w:t xml:space="preserve">SAML and </w:t>
      </w:r>
      <w:r w:rsidR="00860CD3">
        <w:t>O</w:t>
      </w:r>
      <w:r w:rsidR="00B161E9">
        <w:t>penID Connect (OIDC + OAuth 2.0)</w:t>
      </w:r>
      <w:r w:rsidR="00C36C76">
        <w:t xml:space="preserve"> </w:t>
      </w:r>
      <w:r w:rsidR="004C17CD">
        <w:t>sections</w:t>
      </w:r>
      <w:r w:rsidR="00860CD3">
        <w:t>, depending on wh</w:t>
      </w:r>
      <w:r w:rsidR="004C17CD">
        <w:t xml:space="preserve">ich </w:t>
      </w:r>
      <w:r w:rsidR="00860CD3">
        <w:t xml:space="preserve">identity provider </w:t>
      </w:r>
      <w:r>
        <w:t xml:space="preserve">and authentication protocol </w:t>
      </w:r>
      <w:r w:rsidR="00860CD3">
        <w:t>your organization uses.</w:t>
      </w:r>
    </w:p>
    <w:p w14:paraId="2249D510" w14:textId="48DBB71E" w:rsidR="00493903" w:rsidRDefault="00493903" w:rsidP="350E6E2B"/>
    <w:p w14:paraId="07830F0C" w14:textId="46AAE00F" w:rsidR="00493903" w:rsidRPr="00493903" w:rsidRDefault="00493903" w:rsidP="00860CD3">
      <w:r>
        <w:t xml:space="preserve">Once this form is complete, please </w:t>
      </w:r>
      <w:r w:rsidR="008B6DF2">
        <w:t xml:space="preserve">forward this to </w:t>
      </w:r>
      <w:hyperlink r:id="rId8" w:history="1">
        <w:r w:rsidR="008B6DF2" w:rsidRPr="0058733C">
          <w:rPr>
            <w:rStyle w:val="Hyperlink"/>
          </w:rPr>
          <w:t>support@mediavalet.com</w:t>
        </w:r>
      </w:hyperlink>
      <w:r w:rsidR="008B6DF2">
        <w:t xml:space="preserve"> </w:t>
      </w:r>
    </w:p>
    <w:p w14:paraId="2AA45EA9" w14:textId="77777777" w:rsidR="00860CD3" w:rsidRPr="00860CD3" w:rsidRDefault="00860CD3" w:rsidP="00860CD3">
      <w:pPr>
        <w:pBdr>
          <w:bottom w:val="single" w:sz="6" w:space="1" w:color="auto"/>
        </w:pBdr>
      </w:pPr>
    </w:p>
    <w:p w14:paraId="5EA346E8" w14:textId="77777777" w:rsidR="00493903" w:rsidRPr="00860CD3" w:rsidRDefault="00493903" w:rsidP="00860CD3">
      <w:pPr>
        <w:rPr>
          <w:b/>
          <w:bCs/>
        </w:rPr>
      </w:pPr>
    </w:p>
    <w:p w14:paraId="0033A349" w14:textId="4795957A" w:rsidR="007B290F" w:rsidRDefault="2FED9DF0" w:rsidP="007B290F">
      <w:pPr>
        <w:rPr>
          <w:b/>
          <w:bCs/>
          <w:sz w:val="26"/>
          <w:szCs w:val="26"/>
        </w:rPr>
      </w:pPr>
      <w:r w:rsidRPr="68D2AFC3">
        <w:rPr>
          <w:b/>
          <w:bCs/>
          <w:sz w:val="26"/>
          <w:szCs w:val="26"/>
        </w:rPr>
        <w:t xml:space="preserve">1. </w:t>
      </w:r>
      <w:r w:rsidR="007B290F" w:rsidRPr="68D2AFC3">
        <w:rPr>
          <w:b/>
          <w:bCs/>
          <w:sz w:val="26"/>
          <w:szCs w:val="26"/>
        </w:rPr>
        <w:t>If SAML: Identity Provider Settings</w:t>
      </w:r>
      <w:r w:rsidR="00D245F7">
        <w:rPr>
          <w:b/>
          <w:bCs/>
          <w:sz w:val="26"/>
          <w:szCs w:val="26"/>
        </w:rPr>
        <w:t xml:space="preserve"> </w:t>
      </w:r>
      <w:r w:rsidR="00D245F7" w:rsidRPr="00614B82">
        <w:rPr>
          <w:b/>
          <w:bCs/>
          <w:color w:val="FF0000"/>
          <w:sz w:val="26"/>
          <w:szCs w:val="26"/>
        </w:rPr>
        <w:t>(REQUIRED)</w:t>
      </w:r>
    </w:p>
    <w:p w14:paraId="580BC963" w14:textId="24C406F0" w:rsidR="007B290F" w:rsidRDefault="007B290F" w:rsidP="68D2AFC3">
      <w:pPr>
        <w:rPr>
          <w:i/>
          <w:iCs/>
          <w:sz w:val="24"/>
        </w:rPr>
      </w:pPr>
      <w:r w:rsidRPr="68D2AFC3">
        <w:rPr>
          <w:i/>
          <w:iCs/>
          <w:sz w:val="24"/>
        </w:rPr>
        <w:t>This section does not apply if you’re using OpenID Connect</w:t>
      </w:r>
      <w:r w:rsidR="00493903" w:rsidRPr="68D2AFC3">
        <w:rPr>
          <w:i/>
          <w:iCs/>
          <w:sz w:val="24"/>
        </w:rPr>
        <w:t xml:space="preserve"> SSO</w:t>
      </w:r>
    </w:p>
    <w:p w14:paraId="0F4ADC90" w14:textId="77777777" w:rsidR="005B6BB8" w:rsidRPr="00493903" w:rsidRDefault="005B6BB8" w:rsidP="007B290F">
      <w:pPr>
        <w:rPr>
          <w:b/>
          <w:bCs/>
          <w:sz w:val="20"/>
          <w:szCs w:val="20"/>
        </w:rPr>
      </w:pPr>
    </w:p>
    <w:p w14:paraId="5739B8B3" w14:textId="77777777" w:rsidR="007B290F" w:rsidRPr="00860CD3" w:rsidRDefault="007B290F" w:rsidP="007B290F">
      <w:pPr>
        <w:rPr>
          <w:b/>
          <w:bCs/>
        </w:rPr>
      </w:pPr>
    </w:p>
    <w:tbl>
      <w:tblPr>
        <w:tblW w:w="8601" w:type="dxa"/>
        <w:tblBorders>
          <w:top w:val="single" w:sz="6" w:space="0" w:color="C1C7D0"/>
          <w:left w:val="single" w:sz="6" w:space="0" w:color="C1C7D0"/>
          <w:bottom w:val="single" w:sz="6" w:space="0" w:color="C1C7D0"/>
          <w:right w:val="single" w:sz="6" w:space="0" w:color="C1C7D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4"/>
        <w:gridCol w:w="4482"/>
        <w:gridCol w:w="2085"/>
      </w:tblGrid>
      <w:tr w:rsidR="007B290F" w:rsidRPr="00860CD3" w14:paraId="30D7B2FF" w14:textId="77777777" w:rsidTr="00932F3F">
        <w:trPr>
          <w:trHeight w:val="233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shd w:val="clear" w:color="auto" w:fill="F4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F9C2B" w14:textId="77777777" w:rsidR="007B290F" w:rsidRPr="00860CD3" w:rsidRDefault="007B290F" w:rsidP="68D2AFC3">
            <w:pPr>
              <w:rPr>
                <w:b/>
                <w:bCs/>
              </w:rPr>
            </w:pPr>
            <w:r w:rsidRPr="68D2AFC3">
              <w:rPr>
                <w:b/>
                <w:bCs/>
              </w:rPr>
              <w:t>Field</w:t>
            </w:r>
          </w:p>
        </w:tc>
        <w:tc>
          <w:tcPr>
            <w:tcW w:w="4482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shd w:val="clear" w:color="auto" w:fill="F4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7021A" w14:textId="77777777" w:rsidR="007B290F" w:rsidRPr="00860CD3" w:rsidRDefault="007B290F" w:rsidP="68D2AFC3">
            <w:pPr>
              <w:rPr>
                <w:b/>
                <w:bCs/>
              </w:rPr>
            </w:pPr>
            <w:r w:rsidRPr="68D2AFC3">
              <w:rPr>
                <w:b/>
                <w:bCs/>
              </w:rPr>
              <w:t>Type</w:t>
            </w:r>
          </w:p>
        </w:tc>
        <w:tc>
          <w:tcPr>
            <w:tcW w:w="2085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8692D" w14:textId="77777777" w:rsidR="007B290F" w:rsidRPr="00860CD3" w:rsidRDefault="007B290F" w:rsidP="68D2AFC3">
            <w:pPr>
              <w:rPr>
                <w:b/>
                <w:bCs/>
              </w:rPr>
            </w:pPr>
            <w:r w:rsidRPr="68D2AFC3">
              <w:rPr>
                <w:b/>
                <w:bCs/>
              </w:rPr>
              <w:t>Value</w:t>
            </w:r>
          </w:p>
        </w:tc>
      </w:tr>
      <w:tr w:rsidR="007B290F" w:rsidRPr="00860CD3" w14:paraId="0621A8B5" w14:textId="77777777" w:rsidTr="00932F3F">
        <w:trPr>
          <w:trHeight w:val="443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ABDB2" w14:textId="77777777" w:rsidR="007B290F" w:rsidRPr="00860CD3" w:rsidRDefault="007B290F" w:rsidP="004D08C8">
            <w:r>
              <w:t>Identity Provider Entity ID</w:t>
            </w:r>
          </w:p>
        </w:tc>
        <w:tc>
          <w:tcPr>
            <w:tcW w:w="4482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C466E" w14:textId="77777777" w:rsidR="007B290F" w:rsidRPr="00860CD3" w:rsidRDefault="007B290F" w:rsidP="004D08C8">
            <w:r>
              <w:t>Text (usually a URL)</w:t>
            </w:r>
          </w:p>
        </w:tc>
        <w:tc>
          <w:tcPr>
            <w:tcW w:w="2085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6D1F6" w14:textId="77777777" w:rsidR="007B290F" w:rsidRPr="00860CD3" w:rsidRDefault="007B290F" w:rsidP="004D08C8"/>
        </w:tc>
      </w:tr>
      <w:tr w:rsidR="007B290F" w:rsidRPr="00860CD3" w14:paraId="51AF2B1B" w14:textId="77777777" w:rsidTr="00932F3F">
        <w:trPr>
          <w:trHeight w:val="612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1CF2A" w14:textId="77777777" w:rsidR="007B290F" w:rsidRPr="00860CD3" w:rsidRDefault="007B290F" w:rsidP="004D08C8">
            <w:r>
              <w:t>Identity Provider Metadata Location</w:t>
            </w:r>
          </w:p>
        </w:tc>
        <w:tc>
          <w:tcPr>
            <w:tcW w:w="4482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56CED" w14:textId="7F9B38FC" w:rsidR="00DE6156" w:rsidRPr="00860CD3" w:rsidRDefault="007B290F" w:rsidP="004D08C8">
            <w:r>
              <w:t>Text (URL to a hosted XML file</w:t>
            </w:r>
            <w:r w:rsidR="7F48F623">
              <w:t>, otherwise attach the file in your response</w:t>
            </w:r>
            <w:r w:rsidR="00DE6156">
              <w:t xml:space="preserve"> to MediaValet Support</w:t>
            </w:r>
            <w:r>
              <w:t>)</w:t>
            </w:r>
            <w:r w:rsidR="00DE6156">
              <w:br/>
            </w:r>
            <w:r w:rsidR="00E64FBB">
              <w:br/>
              <w:t>This location varies depending on your Identity Provider’s platform.</w:t>
            </w:r>
          </w:p>
        </w:tc>
        <w:tc>
          <w:tcPr>
            <w:tcW w:w="2085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0A4CD" w14:textId="77777777" w:rsidR="007B290F" w:rsidRPr="00860CD3" w:rsidRDefault="007B290F" w:rsidP="004D08C8"/>
        </w:tc>
      </w:tr>
      <w:tr w:rsidR="007B290F" w:rsidRPr="00860CD3" w14:paraId="31DB2000" w14:textId="77777777" w:rsidTr="00932F3F">
        <w:trPr>
          <w:trHeight w:val="1392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59475" w14:textId="76A1411F" w:rsidR="007B290F" w:rsidRPr="00860CD3" w:rsidRDefault="007B290F" w:rsidP="004D08C8">
            <w:r>
              <w:t>Enable Identity Provider-initiated SSO</w:t>
            </w:r>
            <w:r w:rsidR="00932F3F">
              <w:t xml:space="preserve"> login</w:t>
            </w:r>
            <w:r>
              <w:t>?</w:t>
            </w:r>
          </w:p>
        </w:tc>
        <w:tc>
          <w:tcPr>
            <w:tcW w:w="4482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D2AAF" w14:textId="77777777" w:rsidR="007B290F" w:rsidRPr="00860CD3" w:rsidRDefault="007B290F" w:rsidP="004D08C8">
            <w:r>
              <w:t>Yes/No</w:t>
            </w:r>
          </w:p>
          <w:p w14:paraId="6B8B8823" w14:textId="77777777" w:rsidR="007B290F" w:rsidRPr="00860CD3" w:rsidRDefault="007B290F" w:rsidP="004D08C8"/>
          <w:p w14:paraId="62F29DA0" w14:textId="7391DF7A" w:rsidR="007B290F" w:rsidRDefault="007B290F" w:rsidP="004D08C8">
            <w:r>
              <w:t xml:space="preserve">Enabling </w:t>
            </w:r>
            <w:r w:rsidR="00A83BE8">
              <w:t>I</w:t>
            </w:r>
            <w:r>
              <w:t xml:space="preserve">dentity provider-initiated SSO will allow users to access MediaValet from their </w:t>
            </w:r>
            <w:r w:rsidR="00A83BE8">
              <w:t xml:space="preserve">IdP </w:t>
            </w:r>
            <w:r>
              <w:t xml:space="preserve">login hub </w:t>
            </w:r>
            <w:r w:rsidR="00A83BE8">
              <w:t xml:space="preserve">if they’re </w:t>
            </w:r>
            <w:r>
              <w:t>already logged in.</w:t>
            </w:r>
          </w:p>
          <w:p w14:paraId="1095E728" w14:textId="77777777" w:rsidR="007B290F" w:rsidRPr="00860CD3" w:rsidRDefault="007B290F" w:rsidP="004D08C8"/>
          <w:p w14:paraId="61D1AFD0" w14:textId="520BE2EC" w:rsidR="007B290F" w:rsidRPr="00860CD3" w:rsidRDefault="007B290F" w:rsidP="004D08C8">
            <w:r>
              <w:t xml:space="preserve">If not enabled, users will </w:t>
            </w:r>
            <w:r w:rsidR="00A83BE8">
              <w:t>only be able to login using SSO from their MediaValet library’s login page (Service-Provider initiated SSO login)</w:t>
            </w:r>
          </w:p>
        </w:tc>
        <w:tc>
          <w:tcPr>
            <w:tcW w:w="2085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2A6F0" w14:textId="77777777" w:rsidR="007B290F" w:rsidRPr="00860CD3" w:rsidRDefault="007B290F" w:rsidP="004D08C8"/>
        </w:tc>
      </w:tr>
    </w:tbl>
    <w:p w14:paraId="3E677F89" w14:textId="77777777" w:rsidR="007B290F" w:rsidRDefault="007B290F" w:rsidP="007B290F">
      <w:pPr>
        <w:rPr>
          <w:b/>
          <w:bCs/>
        </w:rPr>
      </w:pPr>
    </w:p>
    <w:p w14:paraId="603F6435" w14:textId="77777777" w:rsidR="007B290F" w:rsidRDefault="007B290F" w:rsidP="00860CD3">
      <w:pPr>
        <w:rPr>
          <w:b/>
          <w:bCs/>
          <w:sz w:val="26"/>
          <w:szCs w:val="26"/>
        </w:rPr>
      </w:pPr>
      <w:r>
        <w:br/>
      </w:r>
    </w:p>
    <w:p w14:paraId="061F81F1" w14:textId="77777777" w:rsidR="007B290F" w:rsidRDefault="007B290F">
      <w:pPr>
        <w:rPr>
          <w:b/>
          <w:bCs/>
          <w:sz w:val="26"/>
          <w:szCs w:val="26"/>
        </w:rPr>
      </w:pPr>
      <w:r w:rsidRPr="68D2AFC3">
        <w:rPr>
          <w:b/>
          <w:bCs/>
          <w:sz w:val="26"/>
          <w:szCs w:val="26"/>
        </w:rPr>
        <w:br w:type="page"/>
      </w:r>
    </w:p>
    <w:p w14:paraId="7ADA4C6A" w14:textId="5A1A5436" w:rsidR="00860CD3" w:rsidRPr="00860CD3" w:rsidRDefault="3286887F" w:rsidP="68D2AFC3">
      <w:pPr>
        <w:rPr>
          <w:b/>
          <w:bCs/>
          <w:sz w:val="26"/>
          <w:szCs w:val="26"/>
        </w:rPr>
      </w:pPr>
      <w:r w:rsidRPr="68D2AFC3">
        <w:rPr>
          <w:b/>
          <w:bCs/>
          <w:sz w:val="26"/>
          <w:szCs w:val="26"/>
        </w:rPr>
        <w:lastRenderedPageBreak/>
        <w:t xml:space="preserve">2. a. </w:t>
      </w:r>
      <w:r w:rsidR="00860CD3" w:rsidRPr="68D2AFC3">
        <w:rPr>
          <w:b/>
          <w:bCs/>
          <w:sz w:val="26"/>
          <w:szCs w:val="26"/>
        </w:rPr>
        <w:t>I</w:t>
      </w:r>
      <w:r w:rsidR="004C17CD" w:rsidRPr="68D2AFC3">
        <w:rPr>
          <w:b/>
          <w:bCs/>
          <w:sz w:val="26"/>
          <w:szCs w:val="26"/>
        </w:rPr>
        <w:t>f</w:t>
      </w:r>
      <w:r w:rsidR="00860CD3" w:rsidRPr="68D2AFC3">
        <w:rPr>
          <w:b/>
          <w:bCs/>
          <w:sz w:val="26"/>
          <w:szCs w:val="26"/>
        </w:rPr>
        <w:t xml:space="preserve"> O</w:t>
      </w:r>
      <w:r w:rsidR="00B161E9" w:rsidRPr="68D2AFC3">
        <w:rPr>
          <w:b/>
          <w:bCs/>
          <w:sz w:val="26"/>
          <w:szCs w:val="26"/>
        </w:rPr>
        <w:t>penID Connect: Identity Provider Settings</w:t>
      </w:r>
      <w:r w:rsidR="00860CD3">
        <w:br/>
      </w:r>
      <w:r w:rsidR="00AC7B0F" w:rsidRPr="68D2AFC3">
        <w:rPr>
          <w:i/>
          <w:iCs/>
          <w:sz w:val="24"/>
        </w:rPr>
        <w:t>Th</w:t>
      </w:r>
      <w:r w:rsidR="007B290F" w:rsidRPr="68D2AFC3">
        <w:rPr>
          <w:i/>
          <w:iCs/>
          <w:sz w:val="24"/>
        </w:rPr>
        <w:t>ese</w:t>
      </w:r>
      <w:r w:rsidR="00AC7B0F" w:rsidRPr="68D2AFC3">
        <w:rPr>
          <w:i/>
          <w:iCs/>
          <w:sz w:val="24"/>
        </w:rPr>
        <w:t xml:space="preserve"> </w:t>
      </w:r>
      <w:r w:rsidR="007B290F" w:rsidRPr="68D2AFC3">
        <w:rPr>
          <w:i/>
          <w:iCs/>
          <w:sz w:val="24"/>
        </w:rPr>
        <w:t>sections</w:t>
      </w:r>
      <w:r w:rsidR="00AC7B0F" w:rsidRPr="68D2AFC3">
        <w:rPr>
          <w:i/>
          <w:iCs/>
          <w:sz w:val="24"/>
        </w:rPr>
        <w:t xml:space="preserve"> do not apply if you’re using SAML</w:t>
      </w:r>
      <w:r w:rsidR="00493903" w:rsidRPr="68D2AFC3">
        <w:rPr>
          <w:i/>
          <w:iCs/>
          <w:sz w:val="24"/>
        </w:rPr>
        <w:t xml:space="preserve"> SSO</w:t>
      </w:r>
    </w:p>
    <w:p w14:paraId="0571871D" w14:textId="77777777" w:rsidR="00860CD3" w:rsidRPr="00860CD3" w:rsidRDefault="00860CD3" w:rsidP="68D2AFC3">
      <w:pPr>
        <w:rPr>
          <w:b/>
          <w:bCs/>
        </w:rPr>
      </w:pPr>
    </w:p>
    <w:tbl>
      <w:tblPr>
        <w:tblW w:w="9145" w:type="dxa"/>
        <w:tblBorders>
          <w:top w:val="single" w:sz="6" w:space="0" w:color="C1C7D0"/>
          <w:left w:val="single" w:sz="6" w:space="0" w:color="C1C7D0"/>
          <w:bottom w:val="single" w:sz="6" w:space="0" w:color="C1C7D0"/>
          <w:right w:val="single" w:sz="6" w:space="0" w:color="C1C7D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4945"/>
        <w:gridCol w:w="2207"/>
      </w:tblGrid>
      <w:tr w:rsidR="00860CD3" w:rsidRPr="00860CD3" w14:paraId="3FB927EC" w14:textId="77777777" w:rsidTr="68D2AFC3">
        <w:trPr>
          <w:trHeight w:val="231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shd w:val="clear" w:color="auto" w:fill="F4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27E56" w14:textId="77777777" w:rsidR="00860CD3" w:rsidRPr="00860CD3" w:rsidRDefault="00860CD3" w:rsidP="68D2AFC3">
            <w:pPr>
              <w:rPr>
                <w:b/>
                <w:bCs/>
              </w:rPr>
            </w:pPr>
            <w:r w:rsidRPr="68D2AFC3">
              <w:rPr>
                <w:b/>
                <w:bCs/>
              </w:rPr>
              <w:t>Field</w:t>
            </w:r>
          </w:p>
        </w:tc>
        <w:tc>
          <w:tcPr>
            <w:tcW w:w="4945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shd w:val="clear" w:color="auto" w:fill="F4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57E97" w14:textId="77777777" w:rsidR="00860CD3" w:rsidRPr="00860CD3" w:rsidRDefault="00860CD3" w:rsidP="68D2AFC3">
            <w:pPr>
              <w:rPr>
                <w:b/>
                <w:bCs/>
              </w:rPr>
            </w:pPr>
            <w:r w:rsidRPr="68D2AFC3">
              <w:rPr>
                <w:b/>
                <w:bCs/>
              </w:rPr>
              <w:t>Type</w:t>
            </w:r>
          </w:p>
        </w:tc>
        <w:tc>
          <w:tcPr>
            <w:tcW w:w="2207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shd w:val="clear" w:color="auto" w:fill="F4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61610" w14:textId="77777777" w:rsidR="00860CD3" w:rsidRPr="00860CD3" w:rsidRDefault="00860CD3" w:rsidP="68D2AFC3">
            <w:pPr>
              <w:rPr>
                <w:b/>
                <w:bCs/>
              </w:rPr>
            </w:pPr>
            <w:r w:rsidRPr="68D2AFC3">
              <w:rPr>
                <w:b/>
                <w:bCs/>
              </w:rPr>
              <w:t>Value</w:t>
            </w:r>
          </w:p>
        </w:tc>
      </w:tr>
      <w:tr w:rsidR="00860CD3" w:rsidRPr="00860CD3" w14:paraId="5C89DC2D" w14:textId="77777777" w:rsidTr="68D2AFC3">
        <w:trPr>
          <w:trHeight w:val="475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D66D8" w14:textId="77777777" w:rsidR="00860CD3" w:rsidRPr="00860CD3" w:rsidRDefault="00860CD3" w:rsidP="68D2AFC3">
            <w:r>
              <w:t>Identity Provider Client ID</w:t>
            </w:r>
          </w:p>
        </w:tc>
        <w:tc>
          <w:tcPr>
            <w:tcW w:w="4945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F4BB3" w14:textId="77777777" w:rsidR="00860CD3" w:rsidRPr="00860CD3" w:rsidRDefault="00860CD3" w:rsidP="68D2AFC3">
            <w:r>
              <w:t>Text</w:t>
            </w:r>
          </w:p>
        </w:tc>
        <w:tc>
          <w:tcPr>
            <w:tcW w:w="2207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80D10" w14:textId="77777777" w:rsidR="00860CD3" w:rsidRPr="00860CD3" w:rsidRDefault="00860CD3" w:rsidP="68D2AFC3">
            <w:r>
              <w:t> </w:t>
            </w:r>
          </w:p>
        </w:tc>
      </w:tr>
      <w:tr w:rsidR="00860CD3" w:rsidRPr="00860CD3" w14:paraId="69A3CFD1" w14:textId="77777777" w:rsidTr="68D2AFC3">
        <w:trPr>
          <w:trHeight w:val="231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0A17C" w14:textId="77777777" w:rsidR="00860CD3" w:rsidRPr="00860CD3" w:rsidRDefault="00860CD3" w:rsidP="68D2AFC3">
            <w:r>
              <w:t>Identity Provider Secret</w:t>
            </w:r>
          </w:p>
        </w:tc>
        <w:tc>
          <w:tcPr>
            <w:tcW w:w="4945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FE48A" w14:textId="77777777" w:rsidR="00860CD3" w:rsidRPr="00860CD3" w:rsidRDefault="00860CD3" w:rsidP="68D2AFC3">
            <w:r>
              <w:t>Text</w:t>
            </w:r>
          </w:p>
        </w:tc>
        <w:tc>
          <w:tcPr>
            <w:tcW w:w="2207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F81CF" w14:textId="77777777" w:rsidR="00860CD3" w:rsidRPr="00860CD3" w:rsidRDefault="00860CD3" w:rsidP="68D2AFC3">
            <w:r>
              <w:t> </w:t>
            </w:r>
          </w:p>
        </w:tc>
      </w:tr>
      <w:tr w:rsidR="00860CD3" w:rsidRPr="00860CD3" w14:paraId="0BC6F248" w14:textId="77777777" w:rsidTr="68D2AFC3">
        <w:trPr>
          <w:trHeight w:val="231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87B2A" w14:textId="318DF914" w:rsidR="00860CD3" w:rsidRPr="00860CD3" w:rsidRDefault="00860CD3" w:rsidP="68D2AFC3">
            <w:r>
              <w:t>Discovery URL</w:t>
            </w:r>
          </w:p>
        </w:tc>
        <w:tc>
          <w:tcPr>
            <w:tcW w:w="4945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9C5DC" w14:textId="77777777" w:rsidR="00860CD3" w:rsidRPr="00860CD3" w:rsidRDefault="00860CD3" w:rsidP="68D2AFC3">
            <w:r>
              <w:t>Text (URL)</w:t>
            </w:r>
          </w:p>
        </w:tc>
        <w:tc>
          <w:tcPr>
            <w:tcW w:w="2207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86D54" w14:textId="77777777" w:rsidR="00860CD3" w:rsidRPr="00860CD3" w:rsidRDefault="00860CD3" w:rsidP="68D2AFC3"/>
        </w:tc>
      </w:tr>
      <w:tr w:rsidR="00860CD3" w:rsidRPr="00F839E2" w14:paraId="39F37157" w14:textId="77777777" w:rsidTr="68D2AFC3">
        <w:trPr>
          <w:trHeight w:val="475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9618F" w14:textId="77777777" w:rsidR="00860CD3" w:rsidRPr="00860CD3" w:rsidRDefault="00860CD3" w:rsidP="68D2AFC3">
            <w:r>
              <w:t>Response Type</w:t>
            </w:r>
          </w:p>
        </w:tc>
        <w:tc>
          <w:tcPr>
            <w:tcW w:w="4945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0AE00" w14:textId="77777777" w:rsidR="00860CD3" w:rsidRPr="00860CD3" w:rsidRDefault="00860CD3" w:rsidP="68D2AFC3">
            <w:r>
              <w:t>Dropdown/Single choice</w:t>
            </w:r>
            <w:r>
              <w:br/>
              <w:t>e.g. code or code id_token</w:t>
            </w:r>
          </w:p>
        </w:tc>
        <w:tc>
          <w:tcPr>
            <w:tcW w:w="2207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003EE" w14:textId="77777777" w:rsidR="00860CD3" w:rsidRPr="00860CD3" w:rsidRDefault="00860CD3" w:rsidP="68D2AFC3"/>
        </w:tc>
      </w:tr>
      <w:tr w:rsidR="00860CD3" w:rsidRPr="00860CD3" w14:paraId="3BFAF4ED" w14:textId="77777777" w:rsidTr="68D2AFC3">
        <w:trPr>
          <w:trHeight w:val="354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FF311" w14:textId="77777777" w:rsidR="00860CD3" w:rsidRPr="00860CD3" w:rsidRDefault="00860CD3" w:rsidP="68D2AFC3">
            <w:r>
              <w:t>Scopes</w:t>
            </w:r>
          </w:p>
        </w:tc>
        <w:tc>
          <w:tcPr>
            <w:tcW w:w="4945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23741" w14:textId="6BD2D03D" w:rsidR="00860CD3" w:rsidRDefault="00860CD3" w:rsidP="68D2AFC3">
            <w:r>
              <w:t>Text (comma separated strings)</w:t>
            </w:r>
          </w:p>
          <w:p w14:paraId="52A3E026" w14:textId="77777777" w:rsidR="00860CD3" w:rsidRDefault="00860CD3" w:rsidP="68D2AFC3"/>
          <w:p w14:paraId="552CB28F" w14:textId="1A2B4A4B" w:rsidR="00860CD3" w:rsidRPr="00860CD3" w:rsidRDefault="00860CD3" w:rsidP="68D2AFC3">
            <w:r>
              <w:t>Scopes are used by MediaValet during authentication to authorize access to the user’s details. Each scope returns a set of user attributes, which are called claims.</w:t>
            </w:r>
          </w:p>
        </w:tc>
        <w:tc>
          <w:tcPr>
            <w:tcW w:w="2207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AFA8E" w14:textId="77777777" w:rsidR="00860CD3" w:rsidRPr="00860CD3" w:rsidRDefault="00860CD3" w:rsidP="68D2AFC3"/>
        </w:tc>
      </w:tr>
      <w:tr w:rsidR="00860CD3" w:rsidRPr="00860CD3" w14:paraId="70D6B910" w14:textId="77777777" w:rsidTr="68D2AFC3">
        <w:trPr>
          <w:trHeight w:val="320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2EBAF" w14:textId="77777777" w:rsidR="00860CD3" w:rsidRPr="00860CD3" w:rsidRDefault="00860CD3" w:rsidP="68D2AFC3">
            <w:r>
              <w:t>Authority</w:t>
            </w:r>
          </w:p>
        </w:tc>
        <w:tc>
          <w:tcPr>
            <w:tcW w:w="4945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86C46" w14:textId="77777777" w:rsidR="00860CD3" w:rsidRPr="00860CD3" w:rsidRDefault="00860CD3" w:rsidP="68D2AFC3">
            <w:r>
              <w:t>Text (URL) (Not required but recommended)</w:t>
            </w:r>
          </w:p>
        </w:tc>
        <w:tc>
          <w:tcPr>
            <w:tcW w:w="2207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E68CA" w14:textId="77777777" w:rsidR="00860CD3" w:rsidRPr="00860CD3" w:rsidRDefault="00860CD3" w:rsidP="68D2AFC3"/>
        </w:tc>
      </w:tr>
    </w:tbl>
    <w:p w14:paraId="21891BCE" w14:textId="77777777" w:rsidR="00860CD3" w:rsidRDefault="00860CD3" w:rsidP="68D2AFC3">
      <w:pPr>
        <w:rPr>
          <w:b/>
          <w:bCs/>
          <w:sz w:val="26"/>
          <w:szCs w:val="26"/>
        </w:rPr>
      </w:pPr>
    </w:p>
    <w:p w14:paraId="2558FE49" w14:textId="4263851F" w:rsidR="00860CD3" w:rsidRDefault="00860CD3" w:rsidP="68D2AFC3">
      <w:pPr>
        <w:rPr>
          <w:b/>
          <w:bCs/>
          <w:sz w:val="26"/>
          <w:szCs w:val="26"/>
        </w:rPr>
      </w:pPr>
    </w:p>
    <w:p w14:paraId="5E74BD49" w14:textId="757DD2CD" w:rsidR="00B161E9" w:rsidRDefault="20AFBD0F" w:rsidP="68D2AFC3">
      <w:pPr>
        <w:rPr>
          <w:b/>
          <w:bCs/>
          <w:sz w:val="26"/>
          <w:szCs w:val="26"/>
        </w:rPr>
      </w:pPr>
      <w:r w:rsidRPr="68D2AFC3">
        <w:rPr>
          <w:b/>
          <w:bCs/>
          <w:sz w:val="26"/>
          <w:szCs w:val="26"/>
        </w:rPr>
        <w:t xml:space="preserve">2. b. </w:t>
      </w:r>
      <w:r w:rsidR="00B161E9" w:rsidRPr="68D2AFC3">
        <w:rPr>
          <w:b/>
          <w:bCs/>
          <w:sz w:val="26"/>
          <w:szCs w:val="26"/>
        </w:rPr>
        <w:t>If OpenID Connect: Scopes</w:t>
      </w:r>
    </w:p>
    <w:p w14:paraId="6D86BA6A" w14:textId="64AA55C3" w:rsidR="00B161E9" w:rsidRPr="00B161E9" w:rsidRDefault="00B161E9" w:rsidP="68D2AFC3">
      <w:pPr>
        <w:rPr>
          <w:sz w:val="24"/>
        </w:rPr>
      </w:pPr>
    </w:p>
    <w:p w14:paraId="75A91159" w14:textId="06F8E02D" w:rsidR="00B161E9" w:rsidRDefault="00B161E9" w:rsidP="68D2AFC3">
      <w:pPr>
        <w:rPr>
          <w:sz w:val="24"/>
        </w:rPr>
      </w:pPr>
      <w:r w:rsidRPr="68D2AFC3">
        <w:rPr>
          <w:sz w:val="24"/>
        </w:rPr>
        <w:t>Scopes are used by MediaValet during authentication to authorize access to the user’s details. Each scope returns a set of user attributes, which are called claims. Three scopes will be included by default and cannot be removed: openid, profile, and email.</w:t>
      </w:r>
    </w:p>
    <w:p w14:paraId="126C95AF" w14:textId="6AB720A1" w:rsidR="00B161E9" w:rsidRDefault="00B161E9" w:rsidP="68D2AFC3">
      <w:pPr>
        <w:rPr>
          <w:sz w:val="24"/>
        </w:rPr>
      </w:pPr>
    </w:p>
    <w:p w14:paraId="0E6BBA53" w14:textId="018E8DF2" w:rsidR="00B161E9" w:rsidRDefault="00B161E9" w:rsidP="68D2AFC3">
      <w:pPr>
        <w:pStyle w:val="ListParagraph"/>
        <w:numPr>
          <w:ilvl w:val="0"/>
          <w:numId w:val="49"/>
        </w:numPr>
        <w:rPr>
          <w:sz w:val="24"/>
        </w:rPr>
      </w:pPr>
      <w:r w:rsidRPr="68D2AFC3">
        <w:rPr>
          <w:sz w:val="24"/>
        </w:rPr>
        <w:t>openid (required)</w:t>
      </w:r>
    </w:p>
    <w:p w14:paraId="695AD8B6" w14:textId="685377FE" w:rsidR="00B161E9" w:rsidRPr="00B161E9" w:rsidRDefault="00B161E9" w:rsidP="68D2AFC3">
      <w:pPr>
        <w:pStyle w:val="ListParagraph"/>
        <w:numPr>
          <w:ilvl w:val="0"/>
          <w:numId w:val="49"/>
        </w:numPr>
        <w:rPr>
          <w:sz w:val="24"/>
        </w:rPr>
      </w:pPr>
      <w:r w:rsidRPr="68D2AFC3">
        <w:rPr>
          <w:sz w:val="24"/>
        </w:rPr>
        <w:t>profile (required)</w:t>
      </w:r>
    </w:p>
    <w:p w14:paraId="65FF11E7" w14:textId="16254BDF" w:rsidR="00B161E9" w:rsidRPr="00143A92" w:rsidRDefault="00B161E9" w:rsidP="00143A92">
      <w:pPr>
        <w:pStyle w:val="ListParagraph"/>
        <w:numPr>
          <w:ilvl w:val="0"/>
          <w:numId w:val="49"/>
        </w:numPr>
        <w:rPr>
          <w:sz w:val="24"/>
        </w:rPr>
      </w:pPr>
      <w:r w:rsidRPr="68D2AFC3">
        <w:rPr>
          <w:sz w:val="24"/>
        </w:rPr>
        <w:t>email (required)</w:t>
      </w:r>
    </w:p>
    <w:p w14:paraId="6C3780FB" w14:textId="2AB1C086" w:rsidR="00860CD3" w:rsidRPr="00143A92" w:rsidRDefault="00860CD3" w:rsidP="00143A92">
      <w:pPr>
        <w:rPr>
          <w:sz w:val="24"/>
        </w:rPr>
        <w:sectPr w:rsidR="00860CD3" w:rsidRPr="00143A92" w:rsidSect="00F32EBA">
          <w:headerReference w:type="default" r:id="rId9"/>
          <w:footerReference w:type="default" r:id="rId10"/>
          <w:pgSz w:w="12240" w:h="15840"/>
          <w:pgMar w:top="1440" w:right="1440" w:bottom="1440" w:left="1440" w:header="720" w:footer="709" w:gutter="0"/>
          <w:cols w:space="708"/>
          <w:docGrid w:linePitch="360"/>
        </w:sectPr>
      </w:pPr>
    </w:p>
    <w:p w14:paraId="741B8F3A" w14:textId="3A691FC4" w:rsidR="00860CD3" w:rsidRPr="00860CD3" w:rsidRDefault="3BAA979D" w:rsidP="00860CD3">
      <w:pPr>
        <w:rPr>
          <w:b/>
          <w:bCs/>
          <w:sz w:val="26"/>
          <w:szCs w:val="26"/>
        </w:rPr>
      </w:pPr>
      <w:r w:rsidRPr="69225AC3">
        <w:rPr>
          <w:b/>
          <w:bCs/>
          <w:sz w:val="26"/>
          <w:szCs w:val="26"/>
        </w:rPr>
        <w:lastRenderedPageBreak/>
        <w:t xml:space="preserve">3. </w:t>
      </w:r>
      <w:r w:rsidR="00860CD3" w:rsidRPr="69225AC3">
        <w:rPr>
          <w:b/>
          <w:bCs/>
          <w:sz w:val="26"/>
          <w:szCs w:val="26"/>
        </w:rPr>
        <w:t>Claims Mapping Settings</w:t>
      </w:r>
      <w:r w:rsidR="00D245F7">
        <w:rPr>
          <w:b/>
          <w:bCs/>
          <w:sz w:val="26"/>
          <w:szCs w:val="26"/>
        </w:rPr>
        <w:t xml:space="preserve"> (</w:t>
      </w:r>
      <w:r w:rsidR="00D245F7" w:rsidRPr="00614B82">
        <w:rPr>
          <w:b/>
          <w:bCs/>
          <w:color w:val="FF0000"/>
          <w:sz w:val="26"/>
          <w:szCs w:val="26"/>
        </w:rPr>
        <w:t>REQUIRED</w:t>
      </w:r>
      <w:r w:rsidR="00D245F7">
        <w:rPr>
          <w:b/>
          <w:bCs/>
          <w:sz w:val="26"/>
          <w:szCs w:val="26"/>
        </w:rPr>
        <w:t>)</w:t>
      </w:r>
    </w:p>
    <w:p w14:paraId="1B2CA8BC" w14:textId="6819AE91" w:rsidR="00860CD3" w:rsidRDefault="00860CD3" w:rsidP="00860CD3">
      <w:pPr>
        <w:rPr>
          <w:b/>
          <w:bCs/>
        </w:rPr>
      </w:pPr>
    </w:p>
    <w:p w14:paraId="60401E2D" w14:textId="6B634D5C" w:rsidR="007B290F" w:rsidRDefault="00860CD3" w:rsidP="00860CD3">
      <w:r w:rsidRPr="00860CD3">
        <w:t xml:space="preserve">Claims are name/value pairs that contain information about a user, as well meta-information about the identity provider. </w:t>
      </w:r>
      <w:r w:rsidR="00FE492F" w:rsidRPr="00860CD3">
        <w:t>Claims are typically a URL or a string.</w:t>
      </w:r>
    </w:p>
    <w:p w14:paraId="256ABBA9" w14:textId="77777777" w:rsidR="007B290F" w:rsidRDefault="007B290F" w:rsidP="00860CD3"/>
    <w:p w14:paraId="0EEC3C0C" w14:textId="05ED8AFA" w:rsidR="00860CD3" w:rsidRDefault="00860CD3" w:rsidP="00860CD3">
      <w:r w:rsidRPr="00860CD3">
        <w:t>The information provided in this section tells MediaValet</w:t>
      </w:r>
      <w:r w:rsidR="007B290F">
        <w:t>’s</w:t>
      </w:r>
      <w:r w:rsidRPr="00860CD3">
        <w:t xml:space="preserve"> identity service where certain information </w:t>
      </w:r>
      <w:r w:rsidR="00443F37">
        <w:t>will be available from within your Identity Provider’s response</w:t>
      </w:r>
      <w:r w:rsidRPr="00860CD3">
        <w:t xml:space="preserve">. </w:t>
      </w:r>
    </w:p>
    <w:p w14:paraId="04F95F1B" w14:textId="6DC250D1" w:rsidR="004842B1" w:rsidRDefault="004842B1" w:rsidP="00860CD3"/>
    <w:p w14:paraId="5616C8A8" w14:textId="77777777" w:rsidR="00860CD3" w:rsidRPr="00860CD3" w:rsidRDefault="00860CD3" w:rsidP="00860CD3"/>
    <w:tbl>
      <w:tblPr>
        <w:tblW w:w="9324" w:type="dxa"/>
        <w:tblBorders>
          <w:top w:val="single" w:sz="6" w:space="0" w:color="C1C7D0"/>
          <w:left w:val="single" w:sz="6" w:space="0" w:color="C1C7D0"/>
          <w:bottom w:val="single" w:sz="6" w:space="0" w:color="C1C7D0"/>
          <w:right w:val="single" w:sz="6" w:space="0" w:color="C1C7D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922"/>
        <w:gridCol w:w="4142"/>
      </w:tblGrid>
      <w:tr w:rsidR="00860CD3" w:rsidRPr="00860CD3" w14:paraId="21127A5F" w14:textId="77777777" w:rsidTr="7F636CDA">
        <w:trPr>
          <w:trHeight w:val="239"/>
        </w:trPr>
        <w:tc>
          <w:tcPr>
            <w:tcW w:w="226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shd w:val="clear" w:color="auto" w:fill="F4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2949C" w14:textId="77777777" w:rsidR="00860CD3" w:rsidRPr="00860CD3" w:rsidRDefault="00860CD3" w:rsidP="00860CD3">
            <w:r w:rsidRPr="00860CD3">
              <w:rPr>
                <w:b/>
                <w:bCs/>
              </w:rPr>
              <w:t>Field Label</w:t>
            </w:r>
          </w:p>
        </w:tc>
        <w:tc>
          <w:tcPr>
            <w:tcW w:w="2922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shd w:val="clear" w:color="auto" w:fill="F4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C1E47" w14:textId="77777777" w:rsidR="00860CD3" w:rsidRPr="00860CD3" w:rsidRDefault="00860CD3" w:rsidP="00860CD3">
            <w:r w:rsidRPr="00860CD3">
              <w:rPr>
                <w:b/>
                <w:bCs/>
              </w:rPr>
              <w:t>Type</w:t>
            </w:r>
          </w:p>
        </w:tc>
        <w:tc>
          <w:tcPr>
            <w:tcW w:w="4142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shd w:val="clear" w:color="auto" w:fill="F4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2826D" w14:textId="5E5FE3ED" w:rsidR="00860CD3" w:rsidRPr="00860CD3" w:rsidRDefault="00860CD3" w:rsidP="00860CD3">
            <w:r w:rsidRPr="68D2AFC3">
              <w:rPr>
                <w:b/>
                <w:bCs/>
              </w:rPr>
              <w:t>Value</w:t>
            </w:r>
            <w:r w:rsidR="1369A82B" w:rsidRPr="68D2AFC3">
              <w:rPr>
                <w:b/>
                <w:bCs/>
              </w:rPr>
              <w:t xml:space="preserve"> (URL or string)</w:t>
            </w:r>
          </w:p>
        </w:tc>
      </w:tr>
      <w:tr w:rsidR="00860CD3" w:rsidRPr="00860CD3" w14:paraId="053CE2A0" w14:textId="77777777" w:rsidTr="7F636CDA">
        <w:trPr>
          <w:trHeight w:val="282"/>
        </w:trPr>
        <w:tc>
          <w:tcPr>
            <w:tcW w:w="226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D6221" w14:textId="374C4CCA" w:rsidR="00860CD3" w:rsidRPr="00860CD3" w:rsidRDefault="00860CD3" w:rsidP="00860CD3">
            <w:r w:rsidRPr="00860CD3">
              <w:t>Email</w:t>
            </w:r>
            <w:r w:rsidR="00D245F7" w:rsidRPr="00A62291">
              <w:rPr>
                <w:color w:val="FF0000"/>
              </w:rPr>
              <w:t>*</w:t>
            </w:r>
            <w:r w:rsidRPr="00A62291">
              <w:rPr>
                <w:color w:val="FF0000"/>
              </w:rPr>
              <w:t xml:space="preserve"> </w:t>
            </w:r>
          </w:p>
        </w:tc>
        <w:tc>
          <w:tcPr>
            <w:tcW w:w="2922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A811B" w14:textId="77777777" w:rsidR="00860CD3" w:rsidRPr="00860CD3" w:rsidRDefault="00860CD3" w:rsidP="00860CD3">
            <w:r w:rsidRPr="00860CD3">
              <w:t>Text</w:t>
            </w:r>
          </w:p>
          <w:p w14:paraId="6E97989C" w14:textId="77777777" w:rsidR="00860CD3" w:rsidRPr="00860CD3" w:rsidRDefault="00860CD3" w:rsidP="00860CD3">
            <w:r w:rsidRPr="00860CD3">
              <w:t>(Expected input: URL or label)</w:t>
            </w:r>
          </w:p>
        </w:tc>
        <w:tc>
          <w:tcPr>
            <w:tcW w:w="4142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69487" w14:textId="5FA75514" w:rsidR="00860CD3" w:rsidRPr="00860CD3" w:rsidRDefault="00860CD3" w:rsidP="7F636CDA">
            <w:pPr>
              <w:spacing w:line="259" w:lineRule="auto"/>
            </w:pPr>
          </w:p>
        </w:tc>
      </w:tr>
      <w:tr w:rsidR="00860CD3" w:rsidRPr="00860CD3" w14:paraId="7D31AB2C" w14:textId="77777777" w:rsidTr="7F636CDA">
        <w:trPr>
          <w:trHeight w:val="158"/>
        </w:trPr>
        <w:tc>
          <w:tcPr>
            <w:tcW w:w="226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ED6F7" w14:textId="287F0275" w:rsidR="00860CD3" w:rsidRPr="00860CD3" w:rsidRDefault="00860CD3" w:rsidP="00860CD3">
            <w:r>
              <w:t>External User ID</w:t>
            </w:r>
            <w:r w:rsidR="00848645" w:rsidRPr="00A62291">
              <w:rPr>
                <w:color w:val="FF0000"/>
              </w:rPr>
              <w:t>*</w:t>
            </w:r>
            <w:r w:rsidR="00A62291" w:rsidRPr="00A62291">
              <w:rPr>
                <w:color w:val="FF0000"/>
              </w:rPr>
              <w:t xml:space="preserve"> </w:t>
            </w:r>
            <w:r w:rsidR="00A62291">
              <w:t>(typically the same as the username and/or email address claim)</w:t>
            </w:r>
          </w:p>
        </w:tc>
        <w:tc>
          <w:tcPr>
            <w:tcW w:w="2922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9761C" w14:textId="77777777" w:rsidR="00860CD3" w:rsidRPr="00860CD3" w:rsidRDefault="00860CD3" w:rsidP="00860CD3">
            <w:r w:rsidRPr="00860CD3">
              <w:t>Text</w:t>
            </w:r>
          </w:p>
        </w:tc>
        <w:tc>
          <w:tcPr>
            <w:tcW w:w="4142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4C261" w14:textId="77777777" w:rsidR="00860CD3" w:rsidRPr="00860CD3" w:rsidRDefault="00860CD3" w:rsidP="00860CD3"/>
        </w:tc>
      </w:tr>
      <w:tr w:rsidR="00860CD3" w:rsidRPr="00860CD3" w14:paraId="0A6B1F50" w14:textId="77777777" w:rsidTr="7F636CDA">
        <w:trPr>
          <w:trHeight w:val="119"/>
        </w:trPr>
        <w:tc>
          <w:tcPr>
            <w:tcW w:w="226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0B011" w14:textId="1E014B2A" w:rsidR="00860CD3" w:rsidRPr="00860CD3" w:rsidRDefault="00860CD3" w:rsidP="00860CD3">
            <w:r w:rsidRPr="00860CD3">
              <w:t>Groups</w:t>
            </w:r>
            <w:r w:rsidR="004842B1" w:rsidRPr="00A62291">
              <w:rPr>
                <w:color w:val="FF0000"/>
              </w:rPr>
              <w:t>*</w:t>
            </w:r>
          </w:p>
        </w:tc>
        <w:tc>
          <w:tcPr>
            <w:tcW w:w="2922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F75EF" w14:textId="77777777" w:rsidR="00860CD3" w:rsidRPr="00860CD3" w:rsidRDefault="00860CD3" w:rsidP="00860CD3">
            <w:r w:rsidRPr="00860CD3">
              <w:t>Text</w:t>
            </w:r>
          </w:p>
        </w:tc>
        <w:tc>
          <w:tcPr>
            <w:tcW w:w="4142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C321B" w14:textId="77777777" w:rsidR="00860CD3" w:rsidRPr="00860CD3" w:rsidRDefault="00860CD3" w:rsidP="00860CD3"/>
        </w:tc>
      </w:tr>
      <w:tr w:rsidR="00860CD3" w:rsidRPr="00860CD3" w14:paraId="7617B357" w14:textId="77777777" w:rsidTr="7F636CDA">
        <w:trPr>
          <w:trHeight w:val="180"/>
        </w:trPr>
        <w:tc>
          <w:tcPr>
            <w:tcW w:w="226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CE9F2" w14:textId="52DDB1F8" w:rsidR="00860CD3" w:rsidRPr="00860CD3" w:rsidRDefault="00860CD3" w:rsidP="00860CD3">
            <w:r w:rsidRPr="00860CD3">
              <w:t>Preferred Username</w:t>
            </w:r>
            <w:r w:rsidR="004842B1" w:rsidRPr="00A62291">
              <w:rPr>
                <w:color w:val="FF0000"/>
              </w:rPr>
              <w:t>*</w:t>
            </w:r>
          </w:p>
        </w:tc>
        <w:tc>
          <w:tcPr>
            <w:tcW w:w="2922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7D75D" w14:textId="77777777" w:rsidR="00860CD3" w:rsidRPr="00860CD3" w:rsidRDefault="00860CD3" w:rsidP="00860CD3">
            <w:r w:rsidRPr="00860CD3">
              <w:t>Text</w:t>
            </w:r>
          </w:p>
        </w:tc>
        <w:tc>
          <w:tcPr>
            <w:tcW w:w="4142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DB439" w14:textId="77777777" w:rsidR="00860CD3" w:rsidRPr="00860CD3" w:rsidRDefault="00860CD3" w:rsidP="00860CD3"/>
        </w:tc>
      </w:tr>
      <w:tr w:rsidR="00860CD3" w:rsidRPr="00860CD3" w14:paraId="1ECCFD88" w14:textId="77777777" w:rsidTr="7F636CDA">
        <w:trPr>
          <w:trHeight w:val="119"/>
        </w:trPr>
        <w:tc>
          <w:tcPr>
            <w:tcW w:w="226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804A3" w14:textId="052A9FBA" w:rsidR="00860CD3" w:rsidRPr="00860CD3" w:rsidRDefault="00860CD3" w:rsidP="00860CD3">
            <w:r w:rsidRPr="00860CD3">
              <w:t>First Name</w:t>
            </w:r>
          </w:p>
        </w:tc>
        <w:tc>
          <w:tcPr>
            <w:tcW w:w="2922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68C00" w14:textId="77777777" w:rsidR="00860CD3" w:rsidRPr="00860CD3" w:rsidRDefault="00860CD3" w:rsidP="00860CD3">
            <w:r w:rsidRPr="00860CD3">
              <w:t>Text</w:t>
            </w:r>
          </w:p>
        </w:tc>
        <w:tc>
          <w:tcPr>
            <w:tcW w:w="4142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5AAFA" w14:textId="77777777" w:rsidR="00860CD3" w:rsidRPr="00860CD3" w:rsidRDefault="00860CD3" w:rsidP="00860CD3"/>
        </w:tc>
      </w:tr>
      <w:tr w:rsidR="00860CD3" w:rsidRPr="00860CD3" w14:paraId="7CB54B9C" w14:textId="77777777" w:rsidTr="7F636CDA">
        <w:trPr>
          <w:trHeight w:val="119"/>
        </w:trPr>
        <w:tc>
          <w:tcPr>
            <w:tcW w:w="226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71389" w14:textId="4F3E5AD7" w:rsidR="00860CD3" w:rsidRPr="00860CD3" w:rsidRDefault="00860CD3" w:rsidP="00860CD3">
            <w:r w:rsidRPr="00860CD3">
              <w:t>Last Name</w:t>
            </w:r>
          </w:p>
        </w:tc>
        <w:tc>
          <w:tcPr>
            <w:tcW w:w="2922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55366" w14:textId="77777777" w:rsidR="00860CD3" w:rsidRPr="00860CD3" w:rsidRDefault="00860CD3" w:rsidP="00860CD3">
            <w:r w:rsidRPr="00860CD3">
              <w:t>Text</w:t>
            </w:r>
          </w:p>
        </w:tc>
        <w:tc>
          <w:tcPr>
            <w:tcW w:w="4142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D47B8" w14:textId="77777777" w:rsidR="00860CD3" w:rsidRPr="00860CD3" w:rsidRDefault="00860CD3" w:rsidP="00860CD3"/>
        </w:tc>
      </w:tr>
      <w:tr w:rsidR="00860CD3" w:rsidRPr="00860CD3" w14:paraId="722DF5B8" w14:textId="77777777" w:rsidTr="7F636CDA">
        <w:trPr>
          <w:trHeight w:val="126"/>
        </w:trPr>
        <w:tc>
          <w:tcPr>
            <w:tcW w:w="226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2A3D8" w14:textId="262FD3C2" w:rsidR="00860CD3" w:rsidRPr="00860CD3" w:rsidRDefault="00860CD3" w:rsidP="00860CD3">
            <w:r w:rsidRPr="00860CD3">
              <w:t>Address</w:t>
            </w:r>
          </w:p>
        </w:tc>
        <w:tc>
          <w:tcPr>
            <w:tcW w:w="2922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47F32" w14:textId="77777777" w:rsidR="00860CD3" w:rsidRPr="00860CD3" w:rsidRDefault="00860CD3" w:rsidP="00860CD3">
            <w:r w:rsidRPr="00860CD3">
              <w:t>Text</w:t>
            </w:r>
          </w:p>
        </w:tc>
        <w:tc>
          <w:tcPr>
            <w:tcW w:w="4142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05FF4" w14:textId="77777777" w:rsidR="00860CD3" w:rsidRPr="00860CD3" w:rsidRDefault="00860CD3" w:rsidP="00860CD3"/>
        </w:tc>
      </w:tr>
      <w:tr w:rsidR="00860CD3" w:rsidRPr="00860CD3" w14:paraId="205C37B5" w14:textId="77777777" w:rsidTr="7F636CDA">
        <w:trPr>
          <w:trHeight w:val="119"/>
        </w:trPr>
        <w:tc>
          <w:tcPr>
            <w:tcW w:w="226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88B21" w14:textId="13DB714D" w:rsidR="00860CD3" w:rsidRPr="00860CD3" w:rsidRDefault="00860CD3" w:rsidP="00860CD3">
            <w:r w:rsidRPr="00860CD3">
              <w:t>Department</w:t>
            </w:r>
          </w:p>
        </w:tc>
        <w:tc>
          <w:tcPr>
            <w:tcW w:w="2922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E516B" w14:textId="77777777" w:rsidR="00860CD3" w:rsidRPr="00860CD3" w:rsidRDefault="00860CD3" w:rsidP="00860CD3">
            <w:r w:rsidRPr="00860CD3">
              <w:t>Text</w:t>
            </w:r>
          </w:p>
        </w:tc>
        <w:tc>
          <w:tcPr>
            <w:tcW w:w="4142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66D4E" w14:textId="77777777" w:rsidR="00860CD3" w:rsidRPr="00860CD3" w:rsidRDefault="00860CD3" w:rsidP="00860CD3"/>
        </w:tc>
      </w:tr>
      <w:tr w:rsidR="00860CD3" w:rsidRPr="00860CD3" w14:paraId="69FAA4B0" w14:textId="77777777" w:rsidTr="7F636CDA">
        <w:trPr>
          <w:trHeight w:val="119"/>
        </w:trPr>
        <w:tc>
          <w:tcPr>
            <w:tcW w:w="226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1E396" w14:textId="649656CF" w:rsidR="00860CD3" w:rsidRPr="00860CD3" w:rsidRDefault="00860CD3" w:rsidP="00860CD3">
            <w:r w:rsidRPr="00860CD3">
              <w:t>Telephone</w:t>
            </w:r>
          </w:p>
        </w:tc>
        <w:tc>
          <w:tcPr>
            <w:tcW w:w="2922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4BA3F" w14:textId="77777777" w:rsidR="00860CD3" w:rsidRPr="00860CD3" w:rsidRDefault="00860CD3" w:rsidP="00860CD3">
            <w:r w:rsidRPr="00860CD3">
              <w:t>Text</w:t>
            </w:r>
          </w:p>
        </w:tc>
        <w:tc>
          <w:tcPr>
            <w:tcW w:w="4142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9EB0A" w14:textId="77777777" w:rsidR="00860CD3" w:rsidRPr="00860CD3" w:rsidRDefault="00860CD3" w:rsidP="00860CD3"/>
        </w:tc>
      </w:tr>
    </w:tbl>
    <w:p w14:paraId="0D4A8110" w14:textId="77777777" w:rsidR="00FE492F" w:rsidRDefault="00FE492F" w:rsidP="00860CD3"/>
    <w:p w14:paraId="4F8CEDC5" w14:textId="11C56F8C" w:rsidR="00860CD3" w:rsidRPr="00A62291" w:rsidRDefault="00860CD3" w:rsidP="00860CD3">
      <w:pPr>
        <w:rPr>
          <w:b/>
          <w:bCs/>
          <w:color w:val="auto"/>
        </w:rPr>
      </w:pPr>
      <w:r w:rsidRPr="00A62291">
        <w:rPr>
          <w:b/>
          <w:bCs/>
          <w:color w:val="auto"/>
        </w:rPr>
        <w:t xml:space="preserve">*= </w:t>
      </w:r>
      <w:r w:rsidR="00D245F7" w:rsidRPr="00A62291">
        <w:rPr>
          <w:b/>
          <w:bCs/>
          <w:color w:val="auto"/>
        </w:rPr>
        <w:t>Required</w:t>
      </w:r>
      <w:r w:rsidR="00614B82" w:rsidRPr="00A62291">
        <w:rPr>
          <w:b/>
          <w:bCs/>
          <w:color w:val="auto"/>
        </w:rPr>
        <w:t xml:space="preserve"> </w:t>
      </w:r>
      <w:r w:rsidR="00A62291" w:rsidRPr="00A62291">
        <w:rPr>
          <w:b/>
          <w:bCs/>
          <w:color w:val="auto"/>
        </w:rPr>
        <w:t>fields</w:t>
      </w:r>
      <w:r w:rsidR="00A62291">
        <w:rPr>
          <w:b/>
          <w:bCs/>
          <w:color w:val="auto"/>
        </w:rPr>
        <w:t xml:space="preserve"> to be configured and included in your Identity Provider’s response</w:t>
      </w:r>
    </w:p>
    <w:p w14:paraId="1401E3BE" w14:textId="77777777" w:rsidR="00860CD3" w:rsidRPr="00860CD3" w:rsidRDefault="00860CD3" w:rsidP="00860CD3"/>
    <w:p w14:paraId="619488C1" w14:textId="551733A2" w:rsidR="00860CD3" w:rsidRPr="00DE6156" w:rsidRDefault="00DE6156" w:rsidP="00860CD3">
      <w:pPr>
        <w:rPr>
          <w:color w:val="FF0000"/>
        </w:rPr>
        <w:sectPr w:rsidR="00860CD3" w:rsidRPr="00DE6156" w:rsidSect="00F32EBA">
          <w:pgSz w:w="12240" w:h="15840"/>
          <w:pgMar w:top="1440" w:right="1440" w:bottom="1440" w:left="1440" w:header="720" w:footer="709" w:gutter="0"/>
          <w:cols w:space="708"/>
          <w:docGrid w:linePitch="360"/>
        </w:sectPr>
      </w:pPr>
      <w:r w:rsidRPr="00DE6156">
        <w:rPr>
          <w:color w:val="FF0000"/>
        </w:rPr>
        <w:t xml:space="preserve">Note: If using the default claim value pairs for Azure AD or Okta, please let </w:t>
      </w:r>
      <w:r>
        <w:rPr>
          <w:color w:val="FF0000"/>
        </w:rPr>
        <w:t xml:space="preserve">the </w:t>
      </w:r>
      <w:r w:rsidRPr="00DE6156">
        <w:rPr>
          <w:color w:val="FF0000"/>
        </w:rPr>
        <w:t>MediaValet Support team know</w:t>
      </w:r>
      <w:r>
        <w:rPr>
          <w:color w:val="FF0000"/>
        </w:rPr>
        <w:t xml:space="preserve"> as we can grab these ourselves. For any other Identity Providers, please fill out the information above. </w:t>
      </w:r>
    </w:p>
    <w:p w14:paraId="39F8BB3C" w14:textId="529038D5" w:rsidR="71C94CB6" w:rsidRDefault="48F34B11" w:rsidP="71C94CB6">
      <w:pPr>
        <w:rPr>
          <w:b/>
          <w:bCs/>
          <w:sz w:val="26"/>
          <w:szCs w:val="26"/>
        </w:rPr>
      </w:pPr>
      <w:r w:rsidRPr="69225AC3">
        <w:rPr>
          <w:b/>
          <w:bCs/>
          <w:sz w:val="26"/>
          <w:szCs w:val="26"/>
        </w:rPr>
        <w:lastRenderedPageBreak/>
        <w:t xml:space="preserve">4. </w:t>
      </w:r>
      <w:r w:rsidR="488AD3C9" w:rsidRPr="69225AC3">
        <w:rPr>
          <w:b/>
          <w:bCs/>
          <w:sz w:val="26"/>
          <w:szCs w:val="26"/>
        </w:rPr>
        <w:t>Authorization Rules</w:t>
      </w:r>
    </w:p>
    <w:p w14:paraId="05073982" w14:textId="567486C7" w:rsidR="488AD3C9" w:rsidRDefault="6C5BECF2" w:rsidP="69225AC3">
      <w:pPr>
        <w:rPr>
          <w:b/>
          <w:bCs/>
        </w:rPr>
      </w:pPr>
      <w:r w:rsidRPr="69225AC3">
        <w:rPr>
          <w:b/>
          <w:bCs/>
          <w:sz w:val="24"/>
        </w:rPr>
        <w:t xml:space="preserve">4. a. </w:t>
      </w:r>
      <w:r w:rsidR="488AD3C9" w:rsidRPr="69225AC3">
        <w:rPr>
          <w:b/>
          <w:bCs/>
          <w:sz w:val="24"/>
        </w:rPr>
        <w:t>Administrators</w:t>
      </w:r>
      <w:r w:rsidR="00D245F7">
        <w:rPr>
          <w:b/>
          <w:bCs/>
          <w:sz w:val="24"/>
        </w:rPr>
        <w:t xml:space="preserve"> (</w:t>
      </w:r>
      <w:r w:rsidR="00D245F7" w:rsidRPr="00614B82">
        <w:rPr>
          <w:b/>
          <w:bCs/>
          <w:color w:val="FF0000"/>
          <w:sz w:val="24"/>
        </w:rPr>
        <w:t>REQUIRED</w:t>
      </w:r>
      <w:r w:rsidR="00D245F7">
        <w:rPr>
          <w:b/>
          <w:bCs/>
          <w:sz w:val="24"/>
        </w:rPr>
        <w:t>)</w:t>
      </w:r>
    </w:p>
    <w:p w14:paraId="4C34CCDC" w14:textId="32C58266" w:rsidR="71C94CB6" w:rsidRDefault="71C94CB6" w:rsidP="71C94CB6">
      <w:pPr>
        <w:rPr>
          <w:b/>
          <w:bCs/>
          <w:sz w:val="24"/>
        </w:rPr>
      </w:pPr>
    </w:p>
    <w:p w14:paraId="6D86E88B" w14:textId="01E12AB6" w:rsidR="488AD3C9" w:rsidRDefault="488AD3C9" w:rsidP="71C94CB6">
      <w:pPr>
        <w:spacing w:line="259" w:lineRule="auto"/>
      </w:pPr>
      <w:r>
        <w:t>Create an authorization rule to a</w:t>
      </w:r>
      <w:r w:rsidR="733AF77D">
        <w:t xml:space="preserve">uthorize </w:t>
      </w:r>
      <w:r>
        <w:t>one or more email</w:t>
      </w:r>
      <w:r w:rsidR="3F8E8771">
        <w:t xml:space="preserve"> addresses</w:t>
      </w:r>
      <w:r>
        <w:t xml:space="preserve"> as </w:t>
      </w:r>
      <w:r w:rsidR="51345494">
        <w:t xml:space="preserve">Auth Rules </w:t>
      </w:r>
      <w:r>
        <w:t>Administrator</w:t>
      </w:r>
      <w:r w:rsidR="2CA718E3">
        <w:t>.</w:t>
      </w:r>
      <w:r>
        <w:t xml:space="preserve"> </w:t>
      </w:r>
    </w:p>
    <w:p w14:paraId="437C9483" w14:textId="5EE3271F" w:rsidR="488AD3C9" w:rsidRPr="00DE638D" w:rsidRDefault="26F83BDC" w:rsidP="71C94CB6">
      <w:pPr>
        <w:spacing w:line="259" w:lineRule="auto"/>
        <w:rPr>
          <w:b/>
          <w:bCs/>
          <w:color w:val="FF0000"/>
        </w:rPr>
      </w:pPr>
      <w:r w:rsidRPr="00DE638D">
        <w:rPr>
          <w:b/>
          <w:bCs/>
          <w:color w:val="FF0000"/>
        </w:rPr>
        <w:t>N</w:t>
      </w:r>
      <w:r w:rsidR="488AD3C9" w:rsidRPr="00DE638D">
        <w:rPr>
          <w:b/>
          <w:bCs/>
          <w:color w:val="FF0000"/>
        </w:rPr>
        <w:t>ote</w:t>
      </w:r>
      <w:r w:rsidR="03481DF9" w:rsidRPr="00DE638D">
        <w:rPr>
          <w:b/>
          <w:bCs/>
          <w:color w:val="FF0000"/>
        </w:rPr>
        <w:t>:</w:t>
      </w:r>
      <w:r w:rsidR="488AD3C9" w:rsidRPr="00DE638D">
        <w:rPr>
          <w:b/>
          <w:bCs/>
          <w:color w:val="FF0000"/>
        </w:rPr>
        <w:t xml:space="preserve"> </w:t>
      </w:r>
      <w:r w:rsidR="00210F7D" w:rsidRPr="00DE638D">
        <w:rPr>
          <w:b/>
          <w:bCs/>
          <w:color w:val="FF0000"/>
        </w:rPr>
        <w:t>These are the users that will be testing the SSO integration and will have access to modify the role-mapping page in MediaValet</w:t>
      </w:r>
      <w:r w:rsidR="00DE638D">
        <w:rPr>
          <w:b/>
          <w:bCs/>
          <w:color w:val="FF0000"/>
        </w:rPr>
        <w:t xml:space="preserve"> during testing.</w:t>
      </w:r>
    </w:p>
    <w:p w14:paraId="36E37F69" w14:textId="056D2A57" w:rsidR="71C94CB6" w:rsidRDefault="71C94CB6" w:rsidP="71C94CB6">
      <w:pPr>
        <w:spacing w:line="259" w:lineRule="auto"/>
      </w:pPr>
    </w:p>
    <w:tbl>
      <w:tblPr>
        <w:tblW w:w="0" w:type="auto"/>
        <w:tblBorders>
          <w:top w:val="single" w:sz="6" w:space="0" w:color="C1C7D0"/>
          <w:left w:val="single" w:sz="6" w:space="0" w:color="C1C7D0"/>
          <w:bottom w:val="single" w:sz="6" w:space="0" w:color="C1C7D0"/>
          <w:right w:val="single" w:sz="6" w:space="0" w:color="C1C7D0"/>
        </w:tblBorders>
        <w:tblLook w:val="04A0" w:firstRow="1" w:lastRow="0" w:firstColumn="1" w:lastColumn="0" w:noHBand="0" w:noVBand="1"/>
      </w:tblPr>
      <w:tblGrid>
        <w:gridCol w:w="5340"/>
      </w:tblGrid>
      <w:tr w:rsidR="71C94CB6" w14:paraId="5C68FC7A" w14:textId="77777777" w:rsidTr="71C94CB6">
        <w:trPr>
          <w:trHeight w:val="257"/>
        </w:trPr>
        <w:tc>
          <w:tcPr>
            <w:tcW w:w="534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shd w:val="clear" w:color="auto" w:fill="F4F5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43539" w14:textId="4F0B2E8A" w:rsidR="4D31D7C2" w:rsidRDefault="4D31D7C2" w:rsidP="71C94CB6">
            <w:pPr>
              <w:spacing w:line="259" w:lineRule="auto"/>
            </w:pPr>
            <w:r w:rsidRPr="71C94CB6">
              <w:rPr>
                <w:b/>
                <w:bCs/>
              </w:rPr>
              <w:t>Email addresses</w:t>
            </w:r>
          </w:p>
        </w:tc>
      </w:tr>
      <w:tr w:rsidR="71C94CB6" w14:paraId="4CF3BCC8" w14:textId="77777777" w:rsidTr="71C94CB6">
        <w:trPr>
          <w:trHeight w:val="257"/>
        </w:trPr>
        <w:tc>
          <w:tcPr>
            <w:tcW w:w="534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AA3CF" w14:textId="77777777" w:rsidR="71C94CB6" w:rsidRDefault="71C94CB6">
            <w:r>
              <w:t> </w:t>
            </w:r>
          </w:p>
        </w:tc>
      </w:tr>
      <w:tr w:rsidR="71C94CB6" w14:paraId="4C7016AF" w14:textId="77777777" w:rsidTr="71C94CB6">
        <w:trPr>
          <w:trHeight w:val="271"/>
        </w:trPr>
        <w:tc>
          <w:tcPr>
            <w:tcW w:w="534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67A89" w14:textId="77777777" w:rsidR="71C94CB6" w:rsidRDefault="71C94CB6">
            <w:r>
              <w:t> </w:t>
            </w:r>
          </w:p>
        </w:tc>
      </w:tr>
      <w:tr w:rsidR="71C94CB6" w14:paraId="07D69C6C" w14:textId="77777777" w:rsidTr="71C94CB6">
        <w:trPr>
          <w:trHeight w:val="257"/>
        </w:trPr>
        <w:tc>
          <w:tcPr>
            <w:tcW w:w="534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46174" w14:textId="77777777" w:rsidR="71C94CB6" w:rsidRDefault="71C94CB6">
            <w:r>
              <w:t> </w:t>
            </w:r>
          </w:p>
        </w:tc>
      </w:tr>
    </w:tbl>
    <w:p w14:paraId="589C346B" w14:textId="52DF9072" w:rsidR="71C94CB6" w:rsidRDefault="71C94CB6" w:rsidP="71C94CB6">
      <w:pPr>
        <w:spacing w:line="259" w:lineRule="auto"/>
      </w:pPr>
    </w:p>
    <w:p w14:paraId="6D469335" w14:textId="2970CF68" w:rsidR="68F914C0" w:rsidRDefault="53BA86AB" w:rsidP="69225AC3">
      <w:pPr>
        <w:spacing w:line="259" w:lineRule="auto"/>
        <w:rPr>
          <w:b/>
          <w:bCs/>
        </w:rPr>
      </w:pPr>
      <w:r w:rsidRPr="69225AC3">
        <w:rPr>
          <w:b/>
          <w:bCs/>
          <w:sz w:val="24"/>
        </w:rPr>
        <w:t xml:space="preserve">4. b. </w:t>
      </w:r>
      <w:r w:rsidR="68F914C0" w:rsidRPr="69225AC3">
        <w:rPr>
          <w:b/>
          <w:bCs/>
          <w:sz w:val="24"/>
        </w:rPr>
        <w:t>Catch-All Rule (optional)</w:t>
      </w:r>
    </w:p>
    <w:p w14:paraId="34037166" w14:textId="32C58266" w:rsidR="71C94CB6" w:rsidRDefault="71C94CB6" w:rsidP="71C94CB6">
      <w:pPr>
        <w:rPr>
          <w:b/>
          <w:bCs/>
          <w:sz w:val="24"/>
        </w:rPr>
      </w:pPr>
    </w:p>
    <w:p w14:paraId="2D11E843" w14:textId="5A5B6BB9" w:rsidR="71C94CB6" w:rsidRDefault="68F914C0" w:rsidP="71C94CB6">
      <w:pPr>
        <w:spacing w:line="259" w:lineRule="auto"/>
      </w:pPr>
      <w:r>
        <w:t xml:space="preserve">You can create a default authorization rule </w:t>
      </w:r>
      <w:r w:rsidR="4079A30F">
        <w:t>for users to automatically be assigned to.</w:t>
      </w:r>
      <w:r w:rsidR="00DE638D">
        <w:t xml:space="preserve"> </w:t>
      </w:r>
      <w:r w:rsidR="4079A30F">
        <w:t>We recommend using lower-permissioned default user groups like Member or Guest.</w:t>
      </w:r>
    </w:p>
    <w:p w14:paraId="34B9B130" w14:textId="1FB4027C" w:rsidR="71C94CB6" w:rsidRDefault="71C94CB6" w:rsidP="71C94CB6">
      <w:pPr>
        <w:spacing w:line="259" w:lineRule="auto"/>
      </w:pPr>
    </w:p>
    <w:p w14:paraId="6DC19933" w14:textId="352D724A" w:rsidR="71C94CB6" w:rsidRDefault="4079A30F" w:rsidP="71C94CB6">
      <w:pPr>
        <w:spacing w:line="259" w:lineRule="auto"/>
      </w:pPr>
      <w:r>
        <w:t>Note: this is something that can be modified by the client once SSO is set up.</w:t>
      </w:r>
    </w:p>
    <w:p w14:paraId="4914AB63" w14:textId="75A0CF3A" w:rsidR="71C94CB6" w:rsidRDefault="71C94CB6" w:rsidP="71C94CB6">
      <w:pPr>
        <w:spacing w:line="259" w:lineRule="auto"/>
      </w:pPr>
    </w:p>
    <w:tbl>
      <w:tblPr>
        <w:tblW w:w="0" w:type="auto"/>
        <w:tblBorders>
          <w:top w:val="single" w:sz="6" w:space="0" w:color="C1C7D0"/>
          <w:left w:val="single" w:sz="6" w:space="0" w:color="C1C7D0"/>
          <w:bottom w:val="single" w:sz="6" w:space="0" w:color="C1C7D0"/>
          <w:right w:val="single" w:sz="6" w:space="0" w:color="C1C7D0"/>
        </w:tblBorders>
        <w:tblLook w:val="04A0" w:firstRow="1" w:lastRow="0" w:firstColumn="1" w:lastColumn="0" w:noHBand="0" w:noVBand="1"/>
      </w:tblPr>
      <w:tblGrid>
        <w:gridCol w:w="5340"/>
      </w:tblGrid>
      <w:tr w:rsidR="5072DD68" w14:paraId="24D5344F" w14:textId="77777777" w:rsidTr="5072DD68">
        <w:trPr>
          <w:trHeight w:val="257"/>
        </w:trPr>
        <w:tc>
          <w:tcPr>
            <w:tcW w:w="534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shd w:val="clear" w:color="auto" w:fill="F4F5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0EEB2" w14:textId="36C4C6AE" w:rsidR="4079A30F" w:rsidRDefault="4079A30F" w:rsidP="5072DD68">
            <w:pPr>
              <w:spacing w:line="259" w:lineRule="auto"/>
              <w:rPr>
                <w:b/>
                <w:bCs/>
              </w:rPr>
            </w:pPr>
            <w:r w:rsidRPr="5072DD68">
              <w:rPr>
                <w:b/>
                <w:bCs/>
              </w:rPr>
              <w:t>Default User Group</w:t>
            </w:r>
          </w:p>
        </w:tc>
      </w:tr>
      <w:tr w:rsidR="5072DD68" w14:paraId="14958471" w14:textId="77777777" w:rsidTr="5072DD68">
        <w:trPr>
          <w:trHeight w:val="257"/>
        </w:trPr>
        <w:tc>
          <w:tcPr>
            <w:tcW w:w="5340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74D2B" w14:textId="16188F03" w:rsidR="5072DD68" w:rsidRDefault="5072DD68">
            <w:r>
              <w:t> </w:t>
            </w:r>
            <w:r w:rsidR="3C4CBC54">
              <w:t>MediaValet Guest</w:t>
            </w:r>
          </w:p>
        </w:tc>
      </w:tr>
    </w:tbl>
    <w:p w14:paraId="0CF041DA" w14:textId="3F27641E" w:rsidR="71C94CB6" w:rsidRDefault="71C94CB6" w:rsidP="71C94CB6">
      <w:pPr>
        <w:spacing w:line="259" w:lineRule="auto"/>
      </w:pPr>
    </w:p>
    <w:p w14:paraId="0E7F062F" w14:textId="3A6633B1" w:rsidR="28DABA0C" w:rsidRDefault="488AD3C9" w:rsidP="5072DD68">
      <w:pPr>
        <w:spacing w:line="259" w:lineRule="auto"/>
      </w:pPr>
      <w:r>
        <w:t xml:space="preserve">Once SSO is set </w:t>
      </w:r>
      <w:r w:rsidR="6EC5BEB4">
        <w:t>up, additional rules can be managed on a</w:t>
      </w:r>
      <w:r w:rsidR="33EFFDA9">
        <w:t xml:space="preserve"> self-serv</w:t>
      </w:r>
      <w:r w:rsidR="00DE638D">
        <w:t>e</w:t>
      </w:r>
      <w:r w:rsidR="33EFFDA9">
        <w:t xml:space="preserve"> and </w:t>
      </w:r>
      <w:r w:rsidR="6EC5BEB4">
        <w:t>ongoing basis</w:t>
      </w:r>
      <w:r w:rsidR="00DE638D">
        <w:t xml:space="preserve"> by Administrators of the library. </w:t>
      </w:r>
    </w:p>
    <w:p w14:paraId="463392BB" w14:textId="77777777" w:rsidR="00860CD3" w:rsidRDefault="00860CD3" w:rsidP="00860CD3">
      <w:pPr>
        <w:rPr>
          <w:b/>
          <w:bCs/>
        </w:rPr>
      </w:pPr>
    </w:p>
    <w:p w14:paraId="0EEAA968" w14:textId="5BB5959A" w:rsidR="00860CD3" w:rsidRPr="00860CD3" w:rsidRDefault="00860CD3" w:rsidP="00860CD3">
      <w:pPr>
        <w:rPr>
          <w:b/>
          <w:bCs/>
          <w:sz w:val="26"/>
          <w:szCs w:val="26"/>
        </w:rPr>
      </w:pPr>
      <w:r>
        <w:br/>
      </w:r>
      <w:r w:rsidR="5777C627" w:rsidRPr="69225AC3">
        <w:rPr>
          <w:b/>
          <w:bCs/>
          <w:sz w:val="26"/>
          <w:szCs w:val="26"/>
        </w:rPr>
        <w:t xml:space="preserve">5. </w:t>
      </w:r>
      <w:r w:rsidRPr="69225AC3">
        <w:rPr>
          <w:b/>
          <w:bCs/>
          <w:sz w:val="26"/>
          <w:szCs w:val="26"/>
        </w:rPr>
        <w:t>Test Account Login Credentials</w:t>
      </w:r>
      <w:r w:rsidR="48CA517E" w:rsidRPr="69225AC3">
        <w:rPr>
          <w:b/>
          <w:bCs/>
          <w:sz w:val="26"/>
          <w:szCs w:val="26"/>
        </w:rPr>
        <w:t xml:space="preserve"> (optional)</w:t>
      </w:r>
    </w:p>
    <w:p w14:paraId="6F60AD25" w14:textId="77777777" w:rsidR="00860CD3" w:rsidRPr="00860CD3" w:rsidRDefault="00860CD3" w:rsidP="00860CD3">
      <w:pPr>
        <w:rPr>
          <w:b/>
          <w:bCs/>
        </w:rPr>
      </w:pPr>
    </w:p>
    <w:p w14:paraId="5B71B4D9" w14:textId="404B09A1" w:rsidR="00860CD3" w:rsidRDefault="00860CD3" w:rsidP="00860CD3">
      <w:r w:rsidRPr="00860CD3">
        <w:t xml:space="preserve">This is optional, but recommended: if you wish, please provide us with </w:t>
      </w:r>
      <w:r w:rsidR="00DE638D">
        <w:t>credentials for a</w:t>
      </w:r>
      <w:r w:rsidRPr="00860CD3">
        <w:t xml:space="preserve"> test </w:t>
      </w:r>
      <w:r w:rsidR="00DE638D">
        <w:t xml:space="preserve">user </w:t>
      </w:r>
      <w:r w:rsidRPr="00860CD3">
        <w:t>account</w:t>
      </w:r>
      <w:r w:rsidR="00DE638D">
        <w:t xml:space="preserve"> set up in your Identity Provider’s platform,</w:t>
      </w:r>
      <w:r w:rsidRPr="00860CD3">
        <w:t xml:space="preserve"> so we can </w:t>
      </w:r>
      <w:r w:rsidR="00DE638D">
        <w:t>validate</w:t>
      </w:r>
      <w:r w:rsidRPr="00860CD3">
        <w:t xml:space="preserve"> that </w:t>
      </w:r>
      <w:r w:rsidR="00DE638D">
        <w:t>SSO</w:t>
      </w:r>
      <w:r w:rsidRPr="00860CD3">
        <w:t xml:space="preserve"> has been set up correctly</w:t>
      </w:r>
      <w:r w:rsidR="00DE638D">
        <w:t xml:space="preserve">. </w:t>
      </w:r>
    </w:p>
    <w:p w14:paraId="2DF4CB92" w14:textId="77777777" w:rsidR="00860CD3" w:rsidRPr="00860CD3" w:rsidRDefault="00860CD3" w:rsidP="00860CD3"/>
    <w:tbl>
      <w:tblPr>
        <w:tblW w:w="9064" w:type="dxa"/>
        <w:tblBorders>
          <w:top w:val="single" w:sz="6" w:space="0" w:color="C1C7D0"/>
          <w:left w:val="single" w:sz="6" w:space="0" w:color="C1C7D0"/>
          <w:bottom w:val="single" w:sz="6" w:space="0" w:color="C1C7D0"/>
          <w:right w:val="single" w:sz="6" w:space="0" w:color="C1C7D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7"/>
        <w:gridCol w:w="4807"/>
      </w:tblGrid>
      <w:tr w:rsidR="00860CD3" w:rsidRPr="00860CD3" w14:paraId="4A2AC4BB" w14:textId="77777777" w:rsidTr="5072DD68">
        <w:trPr>
          <w:trHeight w:val="246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shd w:val="clear" w:color="auto" w:fill="F4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3E045" w14:textId="77777777" w:rsidR="00860CD3" w:rsidRPr="00860CD3" w:rsidRDefault="00860CD3" w:rsidP="00860CD3">
            <w:r w:rsidRPr="00860CD3">
              <w:rPr>
                <w:b/>
                <w:bCs/>
              </w:rPr>
              <w:t>Field</w:t>
            </w:r>
          </w:p>
        </w:tc>
        <w:tc>
          <w:tcPr>
            <w:tcW w:w="4807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shd w:val="clear" w:color="auto" w:fill="F4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F7F13" w14:textId="77777777" w:rsidR="00860CD3" w:rsidRPr="00860CD3" w:rsidRDefault="00860CD3" w:rsidP="00860CD3">
            <w:r w:rsidRPr="00860CD3">
              <w:rPr>
                <w:b/>
                <w:bCs/>
              </w:rPr>
              <w:t>Type</w:t>
            </w:r>
          </w:p>
        </w:tc>
      </w:tr>
      <w:tr w:rsidR="00860CD3" w:rsidRPr="00860CD3" w14:paraId="66EEBA48" w14:textId="77777777" w:rsidTr="5072DD68">
        <w:trPr>
          <w:trHeight w:val="246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A290D" w14:textId="76CEC231" w:rsidR="00860CD3" w:rsidRPr="00860CD3" w:rsidRDefault="16964EEC" w:rsidP="00860CD3">
            <w:r>
              <w:t>Email</w:t>
            </w:r>
          </w:p>
        </w:tc>
        <w:tc>
          <w:tcPr>
            <w:tcW w:w="4807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5BFE0" w14:textId="7F8919C4" w:rsidR="00860CD3" w:rsidRPr="00860CD3" w:rsidRDefault="00860CD3" w:rsidP="00860CD3">
            <w:r w:rsidRPr="00860CD3">
              <w:t>Text (email</w:t>
            </w:r>
            <w:r w:rsidR="00B161E9">
              <w:t xml:space="preserve"> address</w:t>
            </w:r>
            <w:r w:rsidRPr="00860CD3">
              <w:t>)</w:t>
            </w:r>
          </w:p>
        </w:tc>
      </w:tr>
      <w:tr w:rsidR="00860CD3" w:rsidRPr="00860CD3" w14:paraId="07FBE4D1" w14:textId="77777777" w:rsidTr="5072DD68">
        <w:trPr>
          <w:trHeight w:val="259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D480D" w14:textId="1D651713" w:rsidR="00860CD3" w:rsidRPr="00860CD3" w:rsidRDefault="16964EEC" w:rsidP="00860CD3">
            <w:r>
              <w:t>Password</w:t>
            </w:r>
          </w:p>
        </w:tc>
        <w:tc>
          <w:tcPr>
            <w:tcW w:w="4807" w:type="dxa"/>
            <w:tcBorders>
              <w:top w:val="single" w:sz="6" w:space="0" w:color="C1C7D0"/>
              <w:left w:val="single" w:sz="6" w:space="0" w:color="C1C7D0"/>
              <w:bottom w:val="single" w:sz="2" w:space="0" w:color="C1C7D0"/>
              <w:right w:val="single" w:sz="2" w:space="0" w:color="C1C7D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20A24" w14:textId="77777777" w:rsidR="00860CD3" w:rsidRPr="00860CD3" w:rsidRDefault="00860CD3" w:rsidP="00860CD3">
            <w:r w:rsidRPr="00860CD3">
              <w:t>Text</w:t>
            </w:r>
          </w:p>
        </w:tc>
      </w:tr>
    </w:tbl>
    <w:p w14:paraId="2B501FCF" w14:textId="12B1E701" w:rsidR="00DF40F1" w:rsidRPr="00CC544C" w:rsidRDefault="00DF40F1" w:rsidP="5072DD68"/>
    <w:sectPr w:rsidR="00DF40F1" w:rsidRPr="00CC544C" w:rsidSect="00F32EBA">
      <w:pgSz w:w="12240" w:h="15840"/>
      <w:pgMar w:top="1440" w:right="1440" w:bottom="1440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811C" w14:textId="77777777" w:rsidR="007662CE" w:rsidRDefault="007662CE" w:rsidP="00FE59B7">
      <w:r>
        <w:separator/>
      </w:r>
    </w:p>
  </w:endnote>
  <w:endnote w:type="continuationSeparator" w:id="0">
    <w:p w14:paraId="56B9D0C3" w14:textId="77777777" w:rsidR="007662CE" w:rsidRDefault="007662CE" w:rsidP="00FE59B7">
      <w:r>
        <w:continuationSeparator/>
      </w:r>
    </w:p>
  </w:endnote>
  <w:endnote w:type="continuationNotice" w:id="1">
    <w:p w14:paraId="2E592157" w14:textId="77777777" w:rsidR="007662CE" w:rsidRDefault="007662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Roboto Condensed">
    <w:altName w:val="Arial"/>
    <w:charset w:val="00"/>
    <w:family w:val="auto"/>
    <w:pitch w:val="variable"/>
    <w:sig w:usb0="E00002FF" w:usb1="5000205B" w:usb2="0000002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ato 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5D36" w14:textId="032D9DF9" w:rsidR="00846D93" w:rsidRDefault="00C174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811FD21" wp14:editId="44F12636">
              <wp:simplePos x="0" y="0"/>
              <wp:positionH relativeFrom="column">
                <wp:posOffset>-949671</wp:posOffset>
              </wp:positionH>
              <wp:positionV relativeFrom="paragraph">
                <wp:posOffset>8890</wp:posOffset>
              </wp:positionV>
              <wp:extent cx="7798526" cy="235132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98526" cy="2351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4904E0" w14:textId="1D6A221E" w:rsidR="00C17485" w:rsidRPr="0019580A" w:rsidRDefault="00C17485" w:rsidP="00C17485">
                          <w:pPr>
                            <w:jc w:val="center"/>
                            <w:rPr>
                              <w:rFonts w:ascii="Roboto Condensed" w:hAnsi="Roboto Condensed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9580A">
                            <w:rPr>
                              <w:rFonts w:ascii="Roboto Condensed" w:hAnsi="Roboto Condensed"/>
                              <w:color w:val="FFFFFF" w:themeColor="background1"/>
                              <w:sz w:val="20"/>
                              <w:szCs w:val="20"/>
                            </w:rPr>
                            <w:t xml:space="preserve">Website: </w:t>
                          </w:r>
                          <w:hyperlink r:id="rId1" w:history="1">
                            <w:r w:rsidRPr="0019580A">
                              <w:rPr>
                                <w:rStyle w:val="Hyperlink"/>
                                <w:rFonts w:ascii="Roboto Condensed" w:hAnsi="Roboto Condensed"/>
                                <w:color w:val="FFFFFF" w:themeColor="background1"/>
                                <w:sz w:val="20"/>
                                <w:szCs w:val="20"/>
                              </w:rPr>
                              <w:t>www.mediavalet.com</w:t>
                            </w:r>
                          </w:hyperlink>
                          <w:r w:rsidRPr="0019580A">
                            <w:rPr>
                              <w:rFonts w:ascii="Roboto Condensed" w:hAnsi="Roboto Condensed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|   Email</w:t>
                          </w:r>
                          <w:r w:rsidR="0019580A" w:rsidRPr="0019580A">
                            <w:rPr>
                              <w:rFonts w:ascii="Roboto Condensed" w:hAnsi="Roboto Condensed"/>
                              <w:color w:val="FFFFFF" w:themeColor="background1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2" w:history="1">
                            <w:r w:rsidR="0019580A" w:rsidRPr="004D08C8">
                              <w:rPr>
                                <w:rStyle w:val="Hyperlink"/>
                                <w:rFonts w:ascii="Roboto Condensed" w:hAnsi="Roboto Condensed"/>
                                <w:color w:val="FFFFFF" w:themeColor="background1"/>
                                <w:sz w:val="20"/>
                                <w:szCs w:val="20"/>
                              </w:rPr>
                              <w:t>support@mediavalet.com</w:t>
                            </w:r>
                          </w:hyperlink>
                          <w:r w:rsidR="0019580A">
                            <w:rPr>
                              <w:rFonts w:ascii="Roboto Condensed" w:hAnsi="Roboto Condensed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9580A">
                            <w:rPr>
                              <w:rFonts w:ascii="Roboto Condensed" w:hAnsi="Roboto Condensed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|   Toll Free: 1 (877) 688 2321   |   Global: 1(604) 688 2321</w:t>
                          </w:r>
                        </w:p>
                        <w:p w14:paraId="70472AE7" w14:textId="77777777" w:rsidR="00C17485" w:rsidRPr="0019580A" w:rsidRDefault="00C1748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1FD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74.8pt;margin-top:.7pt;width:614.05pt;height:18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" filled="f" stroked="f" strokeweight=".5pt">
              <v:textbox>
                <w:txbxContent>
                  <w:p w14:paraId="254904E0" w14:textId="1D6A221E" w:rsidR="00C17485" w:rsidRPr="0019580A" w:rsidRDefault="00C17485" w:rsidP="00C17485">
                    <w:pPr>
                      <w:jc w:val="center"/>
                      <w:rPr>
                        <w:rFonts w:ascii="Roboto Condensed" w:hAnsi="Roboto Condensed"/>
                        <w:color w:val="FFFFFF" w:themeColor="background1"/>
                        <w:sz w:val="20"/>
                        <w:szCs w:val="20"/>
                      </w:rPr>
                    </w:pPr>
                    <w:r w:rsidRPr="0019580A">
                      <w:rPr>
                        <w:rFonts w:ascii="Roboto Condensed" w:hAnsi="Roboto Condensed"/>
                        <w:color w:val="FFFFFF" w:themeColor="background1"/>
                        <w:sz w:val="20"/>
                        <w:szCs w:val="20"/>
                      </w:rPr>
                      <w:t xml:space="preserve">Website: </w:t>
                    </w:r>
                    <w:hyperlink r:id="rId3" w:history="1">
                      <w:r w:rsidRPr="0019580A">
                        <w:rPr>
                          <w:rStyle w:val="Hyperlink"/>
                          <w:rFonts w:ascii="Roboto Condensed" w:hAnsi="Roboto Condensed"/>
                          <w:color w:val="FFFFFF" w:themeColor="background1"/>
                          <w:sz w:val="20"/>
                          <w:szCs w:val="20"/>
                        </w:rPr>
                        <w:t>www.mediavalet.com</w:t>
                      </w:r>
                    </w:hyperlink>
                    <w:r w:rsidRPr="0019580A">
                      <w:rPr>
                        <w:rFonts w:ascii="Roboto Condensed" w:hAnsi="Roboto Condensed"/>
                        <w:color w:val="FFFFFF" w:themeColor="background1"/>
                        <w:sz w:val="20"/>
                        <w:szCs w:val="20"/>
                      </w:rPr>
                      <w:t xml:space="preserve">   |   Email</w:t>
                    </w:r>
                    <w:r w:rsidR="0019580A" w:rsidRPr="0019580A">
                      <w:rPr>
                        <w:rFonts w:ascii="Roboto Condensed" w:hAnsi="Roboto Condensed"/>
                        <w:color w:val="FFFFFF" w:themeColor="background1"/>
                        <w:sz w:val="20"/>
                        <w:szCs w:val="20"/>
                      </w:rPr>
                      <w:t xml:space="preserve">: </w:t>
                    </w:r>
                    <w:hyperlink r:id="rId4" w:history="1">
                      <w:r w:rsidR="0019580A" w:rsidRPr="004D08C8">
                        <w:rPr>
                          <w:rStyle w:val="Hyperlink"/>
                          <w:rFonts w:ascii="Roboto Condensed" w:hAnsi="Roboto Condensed"/>
                          <w:color w:val="FFFFFF" w:themeColor="background1"/>
                          <w:sz w:val="20"/>
                          <w:szCs w:val="20"/>
                        </w:rPr>
                        <w:t>support@mediavalet.com</w:t>
                      </w:r>
                    </w:hyperlink>
                    <w:r w:rsidR="0019580A">
                      <w:rPr>
                        <w:rFonts w:ascii="Roboto Condensed" w:hAnsi="Roboto Condensed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19580A">
                      <w:rPr>
                        <w:rFonts w:ascii="Roboto Condensed" w:hAnsi="Roboto Condensed"/>
                        <w:color w:val="FFFFFF" w:themeColor="background1"/>
                        <w:sz w:val="20"/>
                        <w:szCs w:val="20"/>
                      </w:rPr>
                      <w:t xml:space="preserve">  |   Toll Free: 1 (877) 688 2321   |   Global: 1(604) 688 2321</w:t>
                    </w:r>
                  </w:p>
                  <w:p w14:paraId="70472AE7" w14:textId="77777777" w:rsidR="00C17485" w:rsidRPr="0019580A" w:rsidRDefault="00C1748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BBF39E1" wp14:editId="7545DD45">
              <wp:simplePos x="0" y="0"/>
              <wp:positionH relativeFrom="column">
                <wp:posOffset>-10641496</wp:posOffset>
              </wp:positionH>
              <wp:positionV relativeFrom="paragraph">
                <wp:posOffset>-303696</wp:posOffset>
              </wp:positionV>
              <wp:extent cx="7824597" cy="23648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4597" cy="2364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1079D5" w14:textId="77777777" w:rsidR="00C17485" w:rsidRPr="00B62D23" w:rsidRDefault="00C17485" w:rsidP="00C17485">
                          <w:pPr>
                            <w:jc w:val="center"/>
                            <w:rPr>
                              <w:rFonts w:ascii="Roboto Condensed" w:hAnsi="Roboto Condensed"/>
                              <w:color w:val="FFFFFF" w:themeColor="background1"/>
                            </w:rPr>
                          </w:pPr>
                          <w:r w:rsidRPr="00B62D23">
                            <w:rPr>
                              <w:rFonts w:ascii="Roboto Condensed" w:hAnsi="Roboto Condensed"/>
                              <w:color w:val="FFFFFF" w:themeColor="background1"/>
                            </w:rPr>
                            <w:t xml:space="preserve">Website: </w:t>
                          </w:r>
                          <w:hyperlink r:id="rId5" w:history="1">
                            <w:r w:rsidR="0019580A" w:rsidRPr="00380BC4">
                              <w:rPr>
                                <w:rStyle w:val="Hyperlink"/>
                                <w:rFonts w:ascii="Roboto Condensed" w:hAnsi="Roboto Condensed"/>
                              </w:rPr>
                              <w:t>www.mediavalet.com</w:t>
                            </w:r>
                          </w:hyperlink>
                          <w:r w:rsidRPr="00B62D23">
                            <w:rPr>
                              <w:rFonts w:ascii="Roboto Condensed" w:hAnsi="Roboto Condensed"/>
                              <w:color w:val="FFFFFF" w:themeColor="background1"/>
                            </w:rPr>
                            <w:t xml:space="preserve">   |   Email: </w:t>
                          </w:r>
                          <w:hyperlink r:id="rId6" w:history="1">
                            <w:r w:rsidRPr="00B62D23">
                              <w:rPr>
                                <w:rStyle w:val="Hyperlink"/>
                                <w:rFonts w:ascii="Roboto Condensed" w:hAnsi="Roboto Condensed"/>
                                <w:color w:val="FFFFFF" w:themeColor="background1"/>
                              </w:rPr>
                              <w:t>info@mediavalet.com</w:t>
                            </w:r>
                          </w:hyperlink>
                          <w:r w:rsidRPr="00B62D23">
                            <w:rPr>
                              <w:rFonts w:ascii="Roboto Condensed" w:hAnsi="Roboto Condensed"/>
                              <w:color w:val="FFFFFF" w:themeColor="background1"/>
                            </w:rPr>
                            <w:t xml:space="preserve">   |   Toll Free: 1 (877) 688 2321   |   Global: 1(604) 688 2321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BF39E1" id="Text Box 2" o:spid="_x0000_s1027" type="#_x0000_t202" style="position:absolute;margin-left:-837.9pt;margin-top:-23.9pt;width:616.1pt;height:18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" filled="f" stroked="f" strokeweight=".5pt">
              <v:textbox>
                <w:txbxContent>
                  <w:p w14:paraId="161079D5" w14:textId="77777777" w:rsidR="00C17485" w:rsidRPr="00B62D23" w:rsidRDefault="00C17485" w:rsidP="00C17485">
                    <w:pPr>
                      <w:jc w:val="center"/>
                      <w:rPr>
                        <w:rFonts w:ascii="Roboto Condensed" w:hAnsi="Roboto Condensed"/>
                        <w:color w:val="FFFFFF" w:themeColor="background1"/>
                      </w:rPr>
                    </w:pPr>
                    <w:r w:rsidRPr="00B62D23">
                      <w:rPr>
                        <w:rFonts w:ascii="Roboto Condensed" w:hAnsi="Roboto Condensed"/>
                        <w:color w:val="FFFFFF" w:themeColor="background1"/>
                      </w:rPr>
                      <w:t xml:space="preserve">Website: </w:t>
                    </w:r>
                    <w:hyperlink r:id="rId7" w:history="1">
                      <w:r w:rsidR="0019580A" w:rsidRPr="00380BC4">
                        <w:rPr>
                          <w:rStyle w:val="Hyperlink"/>
                          <w:rFonts w:ascii="Roboto Condensed" w:hAnsi="Roboto Condensed"/>
                        </w:rPr>
                        <w:t>www.mediavalet.com</w:t>
                      </w:r>
                    </w:hyperlink>
                    <w:r w:rsidRPr="00B62D23">
                      <w:rPr>
                        <w:rFonts w:ascii="Roboto Condensed" w:hAnsi="Roboto Condensed"/>
                        <w:color w:val="FFFFFF" w:themeColor="background1"/>
                      </w:rPr>
                      <w:t xml:space="preserve">   |   Email: </w:t>
                    </w:r>
                    <w:hyperlink r:id="rId8" w:history="1">
                      <w:r w:rsidRPr="00B62D23">
                        <w:rPr>
                          <w:rStyle w:val="Hyperlink"/>
                          <w:rFonts w:ascii="Roboto Condensed" w:hAnsi="Roboto Condensed"/>
                          <w:color w:val="FFFFFF" w:themeColor="background1"/>
                        </w:rPr>
                        <w:t>info@mediavalet.com</w:t>
                      </w:r>
                    </w:hyperlink>
                    <w:r w:rsidRPr="00B62D23">
                      <w:rPr>
                        <w:rFonts w:ascii="Roboto Condensed" w:hAnsi="Roboto Condensed"/>
                        <w:color w:val="FFFFFF" w:themeColor="background1"/>
                      </w:rPr>
                      <w:t xml:space="preserve">   |   Toll Free: 1 (877) 688 2321   |   Global: 1(604) 688 2321</w:t>
                    </w:r>
                  </w:p>
                </w:txbxContent>
              </v:textbox>
            </v:shape>
          </w:pict>
        </mc:Fallback>
      </mc:AlternateContent>
    </w:r>
    <w:r w:rsidR="006841C6">
      <w:rPr>
        <w:noProof/>
      </w:rPr>
      <w:drawing>
        <wp:anchor distT="0" distB="0" distL="114300" distR="114300" simplePos="0" relativeHeight="251658241" behindDoc="1" locked="0" layoutInCell="1" allowOverlap="1" wp14:anchorId="07F5FA5C" wp14:editId="0D028509">
          <wp:simplePos x="0" y="0"/>
          <wp:positionH relativeFrom="column">
            <wp:posOffset>-10641413</wp:posOffset>
          </wp:positionH>
          <wp:positionV relativeFrom="paragraph">
            <wp:posOffset>-303144</wp:posOffset>
          </wp:positionV>
          <wp:extent cx="26256712" cy="1152939"/>
          <wp:effectExtent l="0" t="0" r="0" b="3175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een-waves-17.jpg"/>
                  <pic:cNvPicPr/>
                </pic:nvPicPr>
                <pic:blipFill rotWithShape="1"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112"/>
                  <a:stretch/>
                </pic:blipFill>
                <pic:spPr bwMode="auto">
                  <a:xfrm>
                    <a:off x="0" y="0"/>
                    <a:ext cx="26256712" cy="11529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588B" w14:textId="77777777" w:rsidR="007662CE" w:rsidRDefault="007662CE" w:rsidP="00FE59B7">
      <w:r>
        <w:separator/>
      </w:r>
    </w:p>
  </w:footnote>
  <w:footnote w:type="continuationSeparator" w:id="0">
    <w:p w14:paraId="08DE8361" w14:textId="77777777" w:rsidR="007662CE" w:rsidRDefault="007662CE" w:rsidP="00FE59B7">
      <w:r>
        <w:continuationSeparator/>
      </w:r>
    </w:p>
  </w:footnote>
  <w:footnote w:type="continuationNotice" w:id="1">
    <w:p w14:paraId="79190862" w14:textId="77777777" w:rsidR="007662CE" w:rsidRDefault="007662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BBFB" w14:textId="5E862AF4" w:rsidR="00105B21" w:rsidRDefault="00105B21" w:rsidP="00105B21">
    <w:pPr>
      <w:pStyle w:val="Header"/>
      <w:jc w:val="both"/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FA23F5" wp14:editId="63696CF7">
          <wp:simplePos x="0" y="0"/>
          <wp:positionH relativeFrom="column">
            <wp:posOffset>-940435</wp:posOffset>
          </wp:positionH>
          <wp:positionV relativeFrom="paragraph">
            <wp:posOffset>-457200</wp:posOffset>
          </wp:positionV>
          <wp:extent cx="8061960" cy="384175"/>
          <wp:effectExtent l="0" t="0" r="254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een-waves-16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53" b="-4"/>
                  <a:stretch/>
                </pic:blipFill>
                <pic:spPr bwMode="auto">
                  <a:xfrm flipH="1" flipV="1">
                    <a:off x="0" y="0"/>
                    <a:ext cx="8061960" cy="384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91FEBB1" wp14:editId="48A1A943">
          <wp:extent cx="2615184" cy="360780"/>
          <wp:effectExtent l="0" t="0" r="1270" b="0"/>
          <wp:docPr id="99" name="Graphic 2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546" cy="374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2AA9B5" w14:textId="77777777" w:rsidR="00105B21" w:rsidRDefault="00105B21" w:rsidP="00105B21">
    <w:pPr>
      <w:pStyle w:val="Header"/>
      <w:jc w:val="both"/>
      <w:rPr>
        <w:lang w:val="en-US"/>
      </w:rPr>
    </w:pPr>
  </w:p>
  <w:p w14:paraId="5A896246" w14:textId="7E3A4BEE" w:rsidR="00105B21" w:rsidRPr="00105B21" w:rsidRDefault="00105B21" w:rsidP="00105B21">
    <w:pPr>
      <w:pStyle w:val="Header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C46"/>
    <w:multiLevelType w:val="hybridMultilevel"/>
    <w:tmpl w:val="99EEC248"/>
    <w:lvl w:ilvl="0" w:tplc="83585A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2483C5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D3F22"/>
    <w:multiLevelType w:val="hybridMultilevel"/>
    <w:tmpl w:val="55400B10"/>
    <w:lvl w:ilvl="0" w:tplc="CA440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5A4DA"/>
      </w:rPr>
    </w:lvl>
    <w:lvl w:ilvl="1" w:tplc="B330B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29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A49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20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A86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021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83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4F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B24BF0"/>
    <w:multiLevelType w:val="hybridMultilevel"/>
    <w:tmpl w:val="D5E2BA14"/>
    <w:lvl w:ilvl="0" w:tplc="5948B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83C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758F0"/>
    <w:multiLevelType w:val="hybridMultilevel"/>
    <w:tmpl w:val="63CE38AE"/>
    <w:lvl w:ilvl="0" w:tplc="5948B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83C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4000C"/>
    <w:multiLevelType w:val="hybridMultilevel"/>
    <w:tmpl w:val="FD462C24"/>
    <w:lvl w:ilvl="0" w:tplc="CA440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5A4DA"/>
      </w:rPr>
    </w:lvl>
    <w:lvl w:ilvl="1" w:tplc="C2BAF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8C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8F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A1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90B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005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0A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E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F53D35"/>
    <w:multiLevelType w:val="hybridMultilevel"/>
    <w:tmpl w:val="C9EA8C9A"/>
    <w:lvl w:ilvl="0" w:tplc="5948B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83C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131AB"/>
    <w:multiLevelType w:val="hybridMultilevel"/>
    <w:tmpl w:val="3D9CE238"/>
    <w:lvl w:ilvl="0" w:tplc="5948B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2483C5"/>
        <w:sz w:val="24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7" w15:restartNumberingAfterBreak="0">
    <w:nsid w:val="0BC9469C"/>
    <w:multiLevelType w:val="hybridMultilevel"/>
    <w:tmpl w:val="2AF42CC4"/>
    <w:lvl w:ilvl="0" w:tplc="5948B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2483C5"/>
        <w:sz w:val="24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0EF50EBA"/>
    <w:multiLevelType w:val="hybridMultilevel"/>
    <w:tmpl w:val="83E20736"/>
    <w:lvl w:ilvl="0" w:tplc="0764D1D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2483C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9313C"/>
    <w:multiLevelType w:val="hybridMultilevel"/>
    <w:tmpl w:val="20F6CD40"/>
    <w:lvl w:ilvl="0" w:tplc="CA440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5A4D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761EF"/>
    <w:multiLevelType w:val="hybridMultilevel"/>
    <w:tmpl w:val="A57C2C5E"/>
    <w:lvl w:ilvl="0" w:tplc="5948B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83C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C37F8"/>
    <w:multiLevelType w:val="hybridMultilevel"/>
    <w:tmpl w:val="D21C0E38"/>
    <w:lvl w:ilvl="0" w:tplc="802801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B485E"/>
    <w:multiLevelType w:val="hybridMultilevel"/>
    <w:tmpl w:val="1902C21A"/>
    <w:lvl w:ilvl="0" w:tplc="CA440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5A4D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E3653"/>
    <w:multiLevelType w:val="hybridMultilevel"/>
    <w:tmpl w:val="A886937E"/>
    <w:lvl w:ilvl="0" w:tplc="83585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2483C5"/>
        <w:sz w:val="24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18650E09"/>
    <w:multiLevelType w:val="hybridMultilevel"/>
    <w:tmpl w:val="1F4E5BEC"/>
    <w:lvl w:ilvl="0" w:tplc="CA440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5A4DA"/>
      </w:rPr>
    </w:lvl>
    <w:lvl w:ilvl="1" w:tplc="A35C8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02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86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0F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22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21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08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CF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E253124"/>
    <w:multiLevelType w:val="hybridMultilevel"/>
    <w:tmpl w:val="D07CC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2483C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A1C93"/>
    <w:multiLevelType w:val="hybridMultilevel"/>
    <w:tmpl w:val="B1E4F674"/>
    <w:lvl w:ilvl="0" w:tplc="CA440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5A4DA"/>
      </w:rPr>
    </w:lvl>
    <w:lvl w:ilvl="1" w:tplc="56822E7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C95436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5D48B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AA8AE8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D2A44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9D36A1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6B0B7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B3E6DF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7" w15:restartNumberingAfterBreak="0">
    <w:nsid w:val="22A13C35"/>
    <w:multiLevelType w:val="hybridMultilevel"/>
    <w:tmpl w:val="D824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785E7D"/>
    <w:multiLevelType w:val="hybridMultilevel"/>
    <w:tmpl w:val="6584F640"/>
    <w:lvl w:ilvl="0" w:tplc="5948B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83C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6D4A24"/>
    <w:multiLevelType w:val="hybridMultilevel"/>
    <w:tmpl w:val="2C5AC00C"/>
    <w:lvl w:ilvl="0" w:tplc="CA440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5A4D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D019EB"/>
    <w:multiLevelType w:val="hybridMultilevel"/>
    <w:tmpl w:val="26E68CBE"/>
    <w:lvl w:ilvl="0" w:tplc="5948B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83C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97EB7"/>
    <w:multiLevelType w:val="hybridMultilevel"/>
    <w:tmpl w:val="FA3A4026"/>
    <w:lvl w:ilvl="0" w:tplc="CA440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5A4D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310C8"/>
    <w:multiLevelType w:val="hybridMultilevel"/>
    <w:tmpl w:val="F0186DB8"/>
    <w:lvl w:ilvl="0" w:tplc="5948B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2483C5"/>
        <w:sz w:val="24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3" w15:restartNumberingAfterBreak="0">
    <w:nsid w:val="35EC6775"/>
    <w:multiLevelType w:val="hybridMultilevel"/>
    <w:tmpl w:val="4DCC0824"/>
    <w:lvl w:ilvl="0" w:tplc="44B8C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5A4D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27F0E"/>
    <w:multiLevelType w:val="hybridMultilevel"/>
    <w:tmpl w:val="3790DA3E"/>
    <w:lvl w:ilvl="0" w:tplc="83585AD8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b w:val="0"/>
        <w:i w:val="0"/>
        <w:color w:val="2483C5"/>
        <w:sz w:val="24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3F9B709F"/>
    <w:multiLevelType w:val="hybridMultilevel"/>
    <w:tmpl w:val="AFF61BDC"/>
    <w:lvl w:ilvl="0" w:tplc="83585AD8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  <w:b w:val="0"/>
        <w:i w:val="0"/>
        <w:color w:val="2483C5"/>
        <w:sz w:val="24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6" w15:restartNumberingAfterBreak="0">
    <w:nsid w:val="407A520D"/>
    <w:multiLevelType w:val="hybridMultilevel"/>
    <w:tmpl w:val="E4E25324"/>
    <w:lvl w:ilvl="0" w:tplc="CA440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5A4DA"/>
      </w:rPr>
    </w:lvl>
    <w:lvl w:ilvl="1" w:tplc="CD62D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AB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927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8D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36E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5E0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C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BCC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0F77A12"/>
    <w:multiLevelType w:val="hybridMultilevel"/>
    <w:tmpl w:val="A02897FC"/>
    <w:lvl w:ilvl="0" w:tplc="56CC583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2483C5"/>
        <w:sz w:val="24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454C476B"/>
    <w:multiLevelType w:val="hybridMultilevel"/>
    <w:tmpl w:val="282EC5FA"/>
    <w:lvl w:ilvl="0" w:tplc="5948B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83C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46EAD"/>
    <w:multiLevelType w:val="hybridMultilevel"/>
    <w:tmpl w:val="5FC47FD6"/>
    <w:lvl w:ilvl="0" w:tplc="5948B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83C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832D94"/>
    <w:multiLevelType w:val="hybridMultilevel"/>
    <w:tmpl w:val="8EB0859E"/>
    <w:lvl w:ilvl="0" w:tplc="44B8C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5A4DA"/>
        <w:sz w:val="24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1" w15:restartNumberingAfterBreak="0">
    <w:nsid w:val="51B66D23"/>
    <w:multiLevelType w:val="hybridMultilevel"/>
    <w:tmpl w:val="29889102"/>
    <w:lvl w:ilvl="0" w:tplc="5948B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2483C5"/>
        <w:sz w:val="24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2" w15:restartNumberingAfterBreak="0">
    <w:nsid w:val="54186CD1"/>
    <w:multiLevelType w:val="hybridMultilevel"/>
    <w:tmpl w:val="CF520B36"/>
    <w:lvl w:ilvl="0" w:tplc="44B8C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5A4D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86859"/>
    <w:multiLevelType w:val="hybridMultilevel"/>
    <w:tmpl w:val="D4D6CED6"/>
    <w:lvl w:ilvl="0" w:tplc="5948B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83C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6151C"/>
    <w:multiLevelType w:val="hybridMultilevel"/>
    <w:tmpl w:val="2E82AB94"/>
    <w:lvl w:ilvl="0" w:tplc="CA4409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5A4D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8E646A"/>
    <w:multiLevelType w:val="hybridMultilevel"/>
    <w:tmpl w:val="22D82A6E"/>
    <w:lvl w:ilvl="0" w:tplc="CA440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5A4DA"/>
      </w:rPr>
    </w:lvl>
    <w:lvl w:ilvl="1" w:tplc="78F0E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28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249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E1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6D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6F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C6F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B0C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EAF1A42"/>
    <w:multiLevelType w:val="hybridMultilevel"/>
    <w:tmpl w:val="6FB04390"/>
    <w:lvl w:ilvl="0" w:tplc="44B8C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5A4D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D7C75"/>
    <w:multiLevelType w:val="hybridMultilevel"/>
    <w:tmpl w:val="EBCEBB86"/>
    <w:lvl w:ilvl="0" w:tplc="CA440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5A4DA"/>
      </w:rPr>
    </w:lvl>
    <w:lvl w:ilvl="1" w:tplc="A0405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28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FC4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F6A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EA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43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CF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4B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4003193"/>
    <w:multiLevelType w:val="hybridMultilevel"/>
    <w:tmpl w:val="2BD6FE64"/>
    <w:lvl w:ilvl="0" w:tplc="20608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8426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A3C4F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47AEE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F8C8C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07A99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F72A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B8691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4C6B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576"/>
        </w:tabs>
        <w:ind w:left="648" w:hanging="288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0" w15:restartNumberingAfterBreak="0">
    <w:nsid w:val="687E7E24"/>
    <w:multiLevelType w:val="hybridMultilevel"/>
    <w:tmpl w:val="DB4469F0"/>
    <w:lvl w:ilvl="0" w:tplc="CEF8A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55A4DA"/>
      </w:rPr>
    </w:lvl>
    <w:lvl w:ilvl="1" w:tplc="F5C66A12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AD02AB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3A3A15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4A1A4CB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6EBA346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A93A88B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14E4D73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80448C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1" w15:restartNumberingAfterBreak="0">
    <w:nsid w:val="6B557338"/>
    <w:multiLevelType w:val="hybridMultilevel"/>
    <w:tmpl w:val="1A2C6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91699E"/>
    <w:multiLevelType w:val="hybridMultilevel"/>
    <w:tmpl w:val="2208EB90"/>
    <w:lvl w:ilvl="0" w:tplc="CA440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5A4DA"/>
      </w:rPr>
    </w:lvl>
    <w:lvl w:ilvl="1" w:tplc="52B07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85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EB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C7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87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04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63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04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43857A1"/>
    <w:multiLevelType w:val="hybridMultilevel"/>
    <w:tmpl w:val="11FE9694"/>
    <w:lvl w:ilvl="0" w:tplc="C88C3C9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2483C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01752"/>
    <w:multiLevelType w:val="hybridMultilevel"/>
    <w:tmpl w:val="92B83088"/>
    <w:lvl w:ilvl="0" w:tplc="CA4409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5A4D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2569B1"/>
    <w:multiLevelType w:val="hybridMultilevel"/>
    <w:tmpl w:val="D2D23912"/>
    <w:lvl w:ilvl="0" w:tplc="50204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72CE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009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DC99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3610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B4FC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F8CF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628B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782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9C7234"/>
    <w:multiLevelType w:val="hybridMultilevel"/>
    <w:tmpl w:val="F2400FF2"/>
    <w:lvl w:ilvl="0" w:tplc="CA440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5A4DA"/>
      </w:rPr>
    </w:lvl>
    <w:lvl w:ilvl="1" w:tplc="F14A5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45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AE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6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68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2C3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B04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63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D463D91"/>
    <w:multiLevelType w:val="hybridMultilevel"/>
    <w:tmpl w:val="604E09E8"/>
    <w:lvl w:ilvl="0" w:tplc="E92CF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2483C5"/>
        <w:sz w:val="24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8" w15:restartNumberingAfterBreak="0">
    <w:nsid w:val="7E217B24"/>
    <w:multiLevelType w:val="hybridMultilevel"/>
    <w:tmpl w:val="3028DE10"/>
    <w:lvl w:ilvl="0" w:tplc="02421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2483C5"/>
        <w:sz w:val="24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num w:numId="1" w16cid:durableId="1075321946">
    <w:abstractNumId w:val="48"/>
  </w:num>
  <w:num w:numId="2" w16cid:durableId="1997225393">
    <w:abstractNumId w:val="40"/>
  </w:num>
  <w:num w:numId="3" w16cid:durableId="804659851">
    <w:abstractNumId w:val="41"/>
  </w:num>
  <w:num w:numId="4" w16cid:durableId="538399452">
    <w:abstractNumId w:val="17"/>
  </w:num>
  <w:num w:numId="5" w16cid:durableId="121311362">
    <w:abstractNumId w:val="8"/>
  </w:num>
  <w:num w:numId="6" w16cid:durableId="1376658847">
    <w:abstractNumId w:val="3"/>
  </w:num>
  <w:num w:numId="7" w16cid:durableId="874806119">
    <w:abstractNumId w:val="39"/>
  </w:num>
  <w:num w:numId="8" w16cid:durableId="827131651">
    <w:abstractNumId w:val="36"/>
  </w:num>
  <w:num w:numId="9" w16cid:durableId="963999692">
    <w:abstractNumId w:val="5"/>
  </w:num>
  <w:num w:numId="10" w16cid:durableId="414515382">
    <w:abstractNumId w:val="20"/>
  </w:num>
  <w:num w:numId="11" w16cid:durableId="549734010">
    <w:abstractNumId w:val="33"/>
  </w:num>
  <w:num w:numId="12" w16cid:durableId="473839392">
    <w:abstractNumId w:val="28"/>
  </w:num>
  <w:num w:numId="13" w16cid:durableId="1206336415">
    <w:abstractNumId w:val="12"/>
  </w:num>
  <w:num w:numId="14" w16cid:durableId="993413578">
    <w:abstractNumId w:val="2"/>
  </w:num>
  <w:num w:numId="15" w16cid:durableId="575632896">
    <w:abstractNumId w:val="38"/>
  </w:num>
  <w:num w:numId="16" w16cid:durableId="1177233118">
    <w:abstractNumId w:val="15"/>
  </w:num>
  <w:num w:numId="17" w16cid:durableId="64112612">
    <w:abstractNumId w:val="19"/>
  </w:num>
  <w:num w:numId="18" w16cid:durableId="1122074432">
    <w:abstractNumId w:val="42"/>
  </w:num>
  <w:num w:numId="19" w16cid:durableId="291208993">
    <w:abstractNumId w:val="43"/>
  </w:num>
  <w:num w:numId="20" w16cid:durableId="1218854002">
    <w:abstractNumId w:val="27"/>
  </w:num>
  <w:num w:numId="21" w16cid:durableId="990327171">
    <w:abstractNumId w:val="31"/>
  </w:num>
  <w:num w:numId="22" w16cid:durableId="812793268">
    <w:abstractNumId w:val="25"/>
  </w:num>
  <w:num w:numId="23" w16cid:durableId="1959947137">
    <w:abstractNumId w:val="13"/>
  </w:num>
  <w:num w:numId="24" w16cid:durableId="1832602088">
    <w:abstractNumId w:val="47"/>
  </w:num>
  <w:num w:numId="25" w16cid:durableId="1487470960">
    <w:abstractNumId w:val="7"/>
  </w:num>
  <w:num w:numId="26" w16cid:durableId="1976175900">
    <w:abstractNumId w:val="30"/>
  </w:num>
  <w:num w:numId="27" w16cid:durableId="281571406">
    <w:abstractNumId w:val="22"/>
  </w:num>
  <w:num w:numId="28" w16cid:durableId="1581715968">
    <w:abstractNumId w:val="6"/>
  </w:num>
  <w:num w:numId="29" w16cid:durableId="1151405441">
    <w:abstractNumId w:val="26"/>
  </w:num>
  <w:num w:numId="30" w16cid:durableId="377821914">
    <w:abstractNumId w:val="18"/>
  </w:num>
  <w:num w:numId="31" w16cid:durableId="1607692685">
    <w:abstractNumId w:val="29"/>
  </w:num>
  <w:num w:numId="32" w16cid:durableId="1268737866">
    <w:abstractNumId w:val="46"/>
  </w:num>
  <w:num w:numId="33" w16cid:durableId="579751309">
    <w:abstractNumId w:val="4"/>
  </w:num>
  <w:num w:numId="34" w16cid:durableId="1488739755">
    <w:abstractNumId w:val="32"/>
  </w:num>
  <w:num w:numId="35" w16cid:durableId="513425217">
    <w:abstractNumId w:val="35"/>
  </w:num>
  <w:num w:numId="36" w16cid:durableId="396511920">
    <w:abstractNumId w:val="44"/>
  </w:num>
  <w:num w:numId="37" w16cid:durableId="1900822197">
    <w:abstractNumId w:val="34"/>
  </w:num>
  <w:num w:numId="38" w16cid:durableId="748427522">
    <w:abstractNumId w:val="14"/>
  </w:num>
  <w:num w:numId="39" w16cid:durableId="228660760">
    <w:abstractNumId w:val="37"/>
  </w:num>
  <w:num w:numId="40" w16cid:durableId="2032607651">
    <w:abstractNumId w:val="1"/>
  </w:num>
  <w:num w:numId="41" w16cid:durableId="648752579">
    <w:abstractNumId w:val="21"/>
  </w:num>
  <w:num w:numId="42" w16cid:durableId="498154521">
    <w:abstractNumId w:val="9"/>
  </w:num>
  <w:num w:numId="43" w16cid:durableId="931940005">
    <w:abstractNumId w:val="23"/>
  </w:num>
  <w:num w:numId="44" w16cid:durableId="624966175">
    <w:abstractNumId w:val="16"/>
  </w:num>
  <w:num w:numId="45" w16cid:durableId="31928891">
    <w:abstractNumId w:val="10"/>
  </w:num>
  <w:num w:numId="46" w16cid:durableId="67844033">
    <w:abstractNumId w:val="45"/>
  </w:num>
  <w:num w:numId="47" w16cid:durableId="553077636">
    <w:abstractNumId w:val="24"/>
  </w:num>
  <w:num w:numId="48" w16cid:durableId="468864240">
    <w:abstractNumId w:val="0"/>
  </w:num>
  <w:num w:numId="49" w16cid:durableId="9776877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B7"/>
    <w:rsid w:val="0000563F"/>
    <w:rsid w:val="000061D9"/>
    <w:rsid w:val="000378B9"/>
    <w:rsid w:val="00042BF2"/>
    <w:rsid w:val="000462C0"/>
    <w:rsid w:val="00047C60"/>
    <w:rsid w:val="00047C94"/>
    <w:rsid w:val="00050F9B"/>
    <w:rsid w:val="00064236"/>
    <w:rsid w:val="00065E89"/>
    <w:rsid w:val="000704F6"/>
    <w:rsid w:val="00076E45"/>
    <w:rsid w:val="0009304D"/>
    <w:rsid w:val="000A15F2"/>
    <w:rsid w:val="000A3102"/>
    <w:rsid w:val="000A69E4"/>
    <w:rsid w:val="000E1683"/>
    <w:rsid w:val="000E3C02"/>
    <w:rsid w:val="000E5FED"/>
    <w:rsid w:val="00105B21"/>
    <w:rsid w:val="001142B1"/>
    <w:rsid w:val="001173CD"/>
    <w:rsid w:val="001210CA"/>
    <w:rsid w:val="001269A4"/>
    <w:rsid w:val="0012775F"/>
    <w:rsid w:val="00143A92"/>
    <w:rsid w:val="001441A6"/>
    <w:rsid w:val="00163BAF"/>
    <w:rsid w:val="001761D5"/>
    <w:rsid w:val="00182B30"/>
    <w:rsid w:val="0019580A"/>
    <w:rsid w:val="001A35C5"/>
    <w:rsid w:val="001A7937"/>
    <w:rsid w:val="001C080E"/>
    <w:rsid w:val="001C259F"/>
    <w:rsid w:val="001D0B01"/>
    <w:rsid w:val="001D24CA"/>
    <w:rsid w:val="001D62F3"/>
    <w:rsid w:val="00210F7D"/>
    <w:rsid w:val="00211D64"/>
    <w:rsid w:val="00215E18"/>
    <w:rsid w:val="00220EFE"/>
    <w:rsid w:val="00232B43"/>
    <w:rsid w:val="0025068A"/>
    <w:rsid w:val="0025239A"/>
    <w:rsid w:val="00253890"/>
    <w:rsid w:val="00260CC6"/>
    <w:rsid w:val="00265448"/>
    <w:rsid w:val="00266E68"/>
    <w:rsid w:val="00280650"/>
    <w:rsid w:val="00281534"/>
    <w:rsid w:val="00286838"/>
    <w:rsid w:val="0028688D"/>
    <w:rsid w:val="002A5360"/>
    <w:rsid w:val="002A6B18"/>
    <w:rsid w:val="002B0753"/>
    <w:rsid w:val="002B66CB"/>
    <w:rsid w:val="002D5381"/>
    <w:rsid w:val="002D6569"/>
    <w:rsid w:val="002E047D"/>
    <w:rsid w:val="002E7BA7"/>
    <w:rsid w:val="00304D6A"/>
    <w:rsid w:val="00304FCC"/>
    <w:rsid w:val="00322077"/>
    <w:rsid w:val="00332EF3"/>
    <w:rsid w:val="00345528"/>
    <w:rsid w:val="00384A58"/>
    <w:rsid w:val="00386345"/>
    <w:rsid w:val="003A7B22"/>
    <w:rsid w:val="003B2E20"/>
    <w:rsid w:val="003D0E8E"/>
    <w:rsid w:val="003E325D"/>
    <w:rsid w:val="003E3F5B"/>
    <w:rsid w:val="003E59E4"/>
    <w:rsid w:val="003E5F65"/>
    <w:rsid w:val="003F08E4"/>
    <w:rsid w:val="003F682B"/>
    <w:rsid w:val="003F7B31"/>
    <w:rsid w:val="00401573"/>
    <w:rsid w:val="00406DE5"/>
    <w:rsid w:val="00415882"/>
    <w:rsid w:val="00432D1B"/>
    <w:rsid w:val="00443F37"/>
    <w:rsid w:val="004562FE"/>
    <w:rsid w:val="00460AAF"/>
    <w:rsid w:val="004635AD"/>
    <w:rsid w:val="00477F67"/>
    <w:rsid w:val="004842B1"/>
    <w:rsid w:val="00493903"/>
    <w:rsid w:val="004A21B7"/>
    <w:rsid w:val="004A4A05"/>
    <w:rsid w:val="004B1F6B"/>
    <w:rsid w:val="004C17CD"/>
    <w:rsid w:val="004D08C8"/>
    <w:rsid w:val="004D692B"/>
    <w:rsid w:val="004F2761"/>
    <w:rsid w:val="00505F33"/>
    <w:rsid w:val="00515C21"/>
    <w:rsid w:val="00515F5C"/>
    <w:rsid w:val="00534B13"/>
    <w:rsid w:val="005374A8"/>
    <w:rsid w:val="00554F90"/>
    <w:rsid w:val="00561F50"/>
    <w:rsid w:val="00563105"/>
    <w:rsid w:val="00566C26"/>
    <w:rsid w:val="00582E7C"/>
    <w:rsid w:val="00583522"/>
    <w:rsid w:val="005870A2"/>
    <w:rsid w:val="00591826"/>
    <w:rsid w:val="00592C12"/>
    <w:rsid w:val="00592CDF"/>
    <w:rsid w:val="005B6BB8"/>
    <w:rsid w:val="005C3836"/>
    <w:rsid w:val="005C69DC"/>
    <w:rsid w:val="005C7C00"/>
    <w:rsid w:val="005D1F68"/>
    <w:rsid w:val="005E61BB"/>
    <w:rsid w:val="005F7E89"/>
    <w:rsid w:val="006009F7"/>
    <w:rsid w:val="00614B82"/>
    <w:rsid w:val="006157A0"/>
    <w:rsid w:val="0064352B"/>
    <w:rsid w:val="0064729A"/>
    <w:rsid w:val="00647627"/>
    <w:rsid w:val="00654B6C"/>
    <w:rsid w:val="006569C2"/>
    <w:rsid w:val="00665210"/>
    <w:rsid w:val="0067036C"/>
    <w:rsid w:val="00673307"/>
    <w:rsid w:val="006841C6"/>
    <w:rsid w:val="006914B7"/>
    <w:rsid w:val="006932EE"/>
    <w:rsid w:val="006B6203"/>
    <w:rsid w:val="006D298E"/>
    <w:rsid w:val="00702B18"/>
    <w:rsid w:val="00706740"/>
    <w:rsid w:val="00706EC7"/>
    <w:rsid w:val="0071172F"/>
    <w:rsid w:val="00715B55"/>
    <w:rsid w:val="00724E8D"/>
    <w:rsid w:val="00727099"/>
    <w:rsid w:val="00731C90"/>
    <w:rsid w:val="007341FE"/>
    <w:rsid w:val="007611CE"/>
    <w:rsid w:val="007662CE"/>
    <w:rsid w:val="007729EE"/>
    <w:rsid w:val="00780974"/>
    <w:rsid w:val="00782472"/>
    <w:rsid w:val="00796B52"/>
    <w:rsid w:val="007A4200"/>
    <w:rsid w:val="007B290F"/>
    <w:rsid w:val="007B3179"/>
    <w:rsid w:val="007B671E"/>
    <w:rsid w:val="007D54AB"/>
    <w:rsid w:val="007D57F5"/>
    <w:rsid w:val="007D7209"/>
    <w:rsid w:val="007E4EE1"/>
    <w:rsid w:val="007F386A"/>
    <w:rsid w:val="008038C7"/>
    <w:rsid w:val="00811F3E"/>
    <w:rsid w:val="0081674F"/>
    <w:rsid w:val="008245EA"/>
    <w:rsid w:val="008405FC"/>
    <w:rsid w:val="00846D93"/>
    <w:rsid w:val="00848645"/>
    <w:rsid w:val="00860CD3"/>
    <w:rsid w:val="00865DCF"/>
    <w:rsid w:val="00867577"/>
    <w:rsid w:val="0089082B"/>
    <w:rsid w:val="00892337"/>
    <w:rsid w:val="008A31FD"/>
    <w:rsid w:val="008B5D8A"/>
    <w:rsid w:val="008B6DF2"/>
    <w:rsid w:val="008B7134"/>
    <w:rsid w:val="008D03D9"/>
    <w:rsid w:val="008E7BA5"/>
    <w:rsid w:val="00903FCE"/>
    <w:rsid w:val="00905040"/>
    <w:rsid w:val="00912A5A"/>
    <w:rsid w:val="00915C5A"/>
    <w:rsid w:val="0092286E"/>
    <w:rsid w:val="00932DA9"/>
    <w:rsid w:val="00932F3F"/>
    <w:rsid w:val="0094406A"/>
    <w:rsid w:val="00945E8D"/>
    <w:rsid w:val="009527AD"/>
    <w:rsid w:val="00955673"/>
    <w:rsid w:val="009A0648"/>
    <w:rsid w:val="009A280D"/>
    <w:rsid w:val="009A423D"/>
    <w:rsid w:val="009B5C48"/>
    <w:rsid w:val="009C7406"/>
    <w:rsid w:val="009D28E2"/>
    <w:rsid w:val="009E2240"/>
    <w:rsid w:val="00A273E3"/>
    <w:rsid w:val="00A31FAB"/>
    <w:rsid w:val="00A54AB8"/>
    <w:rsid w:val="00A57E29"/>
    <w:rsid w:val="00A60510"/>
    <w:rsid w:val="00A62291"/>
    <w:rsid w:val="00A77CB2"/>
    <w:rsid w:val="00A83BE8"/>
    <w:rsid w:val="00A84F0A"/>
    <w:rsid w:val="00A97027"/>
    <w:rsid w:val="00AC105B"/>
    <w:rsid w:val="00AC2926"/>
    <w:rsid w:val="00AC3144"/>
    <w:rsid w:val="00AC7B0F"/>
    <w:rsid w:val="00AD0886"/>
    <w:rsid w:val="00AE040B"/>
    <w:rsid w:val="00AE24B6"/>
    <w:rsid w:val="00AE69E0"/>
    <w:rsid w:val="00AF743B"/>
    <w:rsid w:val="00B1172B"/>
    <w:rsid w:val="00B123F3"/>
    <w:rsid w:val="00B13F31"/>
    <w:rsid w:val="00B161E9"/>
    <w:rsid w:val="00B26E68"/>
    <w:rsid w:val="00B32572"/>
    <w:rsid w:val="00B35766"/>
    <w:rsid w:val="00B46897"/>
    <w:rsid w:val="00B57A08"/>
    <w:rsid w:val="00B60FBE"/>
    <w:rsid w:val="00B700D3"/>
    <w:rsid w:val="00B8178A"/>
    <w:rsid w:val="00BB178F"/>
    <w:rsid w:val="00C152E7"/>
    <w:rsid w:val="00C1568F"/>
    <w:rsid w:val="00C17485"/>
    <w:rsid w:val="00C177C6"/>
    <w:rsid w:val="00C35A6C"/>
    <w:rsid w:val="00C36C76"/>
    <w:rsid w:val="00C452CF"/>
    <w:rsid w:val="00C6237B"/>
    <w:rsid w:val="00C62759"/>
    <w:rsid w:val="00C632F6"/>
    <w:rsid w:val="00C647DA"/>
    <w:rsid w:val="00C668D1"/>
    <w:rsid w:val="00C8147A"/>
    <w:rsid w:val="00C9742B"/>
    <w:rsid w:val="00CA4103"/>
    <w:rsid w:val="00CB1032"/>
    <w:rsid w:val="00CB6226"/>
    <w:rsid w:val="00CC544C"/>
    <w:rsid w:val="00CC694F"/>
    <w:rsid w:val="00CF2F23"/>
    <w:rsid w:val="00D12DE6"/>
    <w:rsid w:val="00D16EBB"/>
    <w:rsid w:val="00D245F7"/>
    <w:rsid w:val="00D26389"/>
    <w:rsid w:val="00D2763C"/>
    <w:rsid w:val="00D302E2"/>
    <w:rsid w:val="00D4767E"/>
    <w:rsid w:val="00D51049"/>
    <w:rsid w:val="00D514F2"/>
    <w:rsid w:val="00D602FA"/>
    <w:rsid w:val="00D62DD4"/>
    <w:rsid w:val="00D71395"/>
    <w:rsid w:val="00D722DA"/>
    <w:rsid w:val="00D76FC5"/>
    <w:rsid w:val="00D8326F"/>
    <w:rsid w:val="00D84005"/>
    <w:rsid w:val="00D86019"/>
    <w:rsid w:val="00D97E29"/>
    <w:rsid w:val="00DB43AD"/>
    <w:rsid w:val="00DE26E4"/>
    <w:rsid w:val="00DE6156"/>
    <w:rsid w:val="00DE638D"/>
    <w:rsid w:val="00DF40F1"/>
    <w:rsid w:val="00E038A9"/>
    <w:rsid w:val="00E0587C"/>
    <w:rsid w:val="00E16EE3"/>
    <w:rsid w:val="00E21388"/>
    <w:rsid w:val="00E334EF"/>
    <w:rsid w:val="00E419DA"/>
    <w:rsid w:val="00E64FBB"/>
    <w:rsid w:val="00E849C9"/>
    <w:rsid w:val="00E908F4"/>
    <w:rsid w:val="00E91F2C"/>
    <w:rsid w:val="00E9381E"/>
    <w:rsid w:val="00EA227D"/>
    <w:rsid w:val="00EA6D35"/>
    <w:rsid w:val="00EB4109"/>
    <w:rsid w:val="00EB60F1"/>
    <w:rsid w:val="00ED1272"/>
    <w:rsid w:val="00EF38C5"/>
    <w:rsid w:val="00F271E5"/>
    <w:rsid w:val="00F32EBA"/>
    <w:rsid w:val="00F366B8"/>
    <w:rsid w:val="00F5739C"/>
    <w:rsid w:val="00F606DB"/>
    <w:rsid w:val="00F778C9"/>
    <w:rsid w:val="00F839E2"/>
    <w:rsid w:val="00FA1D5C"/>
    <w:rsid w:val="00FA4518"/>
    <w:rsid w:val="00FA7B86"/>
    <w:rsid w:val="00FB30C6"/>
    <w:rsid w:val="00FB654E"/>
    <w:rsid w:val="00FE1A1E"/>
    <w:rsid w:val="00FE1A50"/>
    <w:rsid w:val="00FE492F"/>
    <w:rsid w:val="00FE59B7"/>
    <w:rsid w:val="01954F58"/>
    <w:rsid w:val="03261C21"/>
    <w:rsid w:val="03481DF9"/>
    <w:rsid w:val="06818C26"/>
    <w:rsid w:val="06A9C801"/>
    <w:rsid w:val="082B7C7C"/>
    <w:rsid w:val="0A434E8C"/>
    <w:rsid w:val="1003CA61"/>
    <w:rsid w:val="1369A82B"/>
    <w:rsid w:val="15F8006F"/>
    <w:rsid w:val="168B8335"/>
    <w:rsid w:val="16964EEC"/>
    <w:rsid w:val="1970EF36"/>
    <w:rsid w:val="20AFBD0F"/>
    <w:rsid w:val="20B01319"/>
    <w:rsid w:val="21509165"/>
    <w:rsid w:val="256E3155"/>
    <w:rsid w:val="25A487D1"/>
    <w:rsid w:val="26F83BDC"/>
    <w:rsid w:val="28069675"/>
    <w:rsid w:val="28DABA0C"/>
    <w:rsid w:val="2B127A5A"/>
    <w:rsid w:val="2CA718E3"/>
    <w:rsid w:val="2F95F096"/>
    <w:rsid w:val="2FB26621"/>
    <w:rsid w:val="2FED9DF0"/>
    <w:rsid w:val="31B12565"/>
    <w:rsid w:val="3286887F"/>
    <w:rsid w:val="33EFFDA9"/>
    <w:rsid w:val="350E6E2B"/>
    <w:rsid w:val="3B2F7D15"/>
    <w:rsid w:val="3B3D8024"/>
    <w:rsid w:val="3BAA979D"/>
    <w:rsid w:val="3C4CBC54"/>
    <w:rsid w:val="3F8E8771"/>
    <w:rsid w:val="4079A30F"/>
    <w:rsid w:val="41706E73"/>
    <w:rsid w:val="42F27C34"/>
    <w:rsid w:val="4590C4EA"/>
    <w:rsid w:val="474248BF"/>
    <w:rsid w:val="4743F634"/>
    <w:rsid w:val="4813934D"/>
    <w:rsid w:val="4817DEFA"/>
    <w:rsid w:val="488AD3C9"/>
    <w:rsid w:val="48CA517E"/>
    <w:rsid w:val="48F34B11"/>
    <w:rsid w:val="4D31D7C2"/>
    <w:rsid w:val="5072DD68"/>
    <w:rsid w:val="51345494"/>
    <w:rsid w:val="5200A06E"/>
    <w:rsid w:val="53BA86AB"/>
    <w:rsid w:val="5777C627"/>
    <w:rsid w:val="5B8BDC2B"/>
    <w:rsid w:val="5FB7F82D"/>
    <w:rsid w:val="61758F9B"/>
    <w:rsid w:val="61EE7A61"/>
    <w:rsid w:val="65FA7266"/>
    <w:rsid w:val="66A4657B"/>
    <w:rsid w:val="68D2AFC3"/>
    <w:rsid w:val="68F914C0"/>
    <w:rsid w:val="69225AC3"/>
    <w:rsid w:val="6C5BECF2"/>
    <w:rsid w:val="6DFD1860"/>
    <w:rsid w:val="6EC5BEB4"/>
    <w:rsid w:val="71C94CB6"/>
    <w:rsid w:val="733AF77D"/>
    <w:rsid w:val="73CA0AB7"/>
    <w:rsid w:val="7669B4BA"/>
    <w:rsid w:val="76FEBD25"/>
    <w:rsid w:val="77FF6814"/>
    <w:rsid w:val="7F48F623"/>
    <w:rsid w:val="7F636CDA"/>
    <w:rsid w:val="7F808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6BCCA"/>
  <w15:chartTrackingRefBased/>
  <w15:docId w15:val="{24E549CF-C996-4B93-829E-C9DFCE50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C5A"/>
    <w:rPr>
      <w:rFonts w:ascii="Lato" w:hAnsi="Lato"/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9B7"/>
    <w:pPr>
      <w:keepNext/>
      <w:keepLines/>
      <w:spacing w:before="240"/>
      <w:outlineLvl w:val="0"/>
    </w:pPr>
    <w:rPr>
      <w:rFonts w:ascii="Roboto Condensed" w:eastAsiaTheme="majorEastAsia" w:hAnsi="Roboto Condensed" w:cstheme="majorBidi"/>
      <w:b/>
      <w:color w:val="2483C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9B7"/>
    <w:pPr>
      <w:keepNext/>
      <w:keepLines/>
      <w:spacing w:before="40"/>
      <w:outlineLvl w:val="1"/>
    </w:pPr>
    <w:rPr>
      <w:rFonts w:ascii="Roboto" w:eastAsiaTheme="majorEastAsia" w:hAnsi="Roboto" w:cstheme="majorBidi"/>
      <w:b/>
      <w:color w:val="55A4D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9B7"/>
    <w:pPr>
      <w:keepNext/>
      <w:keepLines/>
      <w:spacing w:before="40"/>
      <w:outlineLvl w:val="2"/>
    </w:pPr>
    <w:rPr>
      <w:rFonts w:ascii="Roboto Medium" w:eastAsiaTheme="majorEastAsia" w:hAnsi="Roboto Medium" w:cstheme="majorBidi"/>
      <w:color w:val="71BAE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5EA"/>
    <w:pPr>
      <w:keepNext/>
      <w:keepLines/>
      <w:spacing w:before="40"/>
      <w:outlineLvl w:val="3"/>
    </w:pPr>
    <w:rPr>
      <w:rFonts w:ascii="Roboto" w:eastAsiaTheme="majorEastAsia" w:hAnsi="Roboto" w:cstheme="majorBidi"/>
      <w:iCs/>
      <w:color w:val="55A4D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3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209"/>
    <w:pPr>
      <w:tabs>
        <w:tab w:val="center" w:pos="4680"/>
        <w:tab w:val="right" w:pos="9360"/>
      </w:tabs>
    </w:pPr>
    <w:rPr>
      <w:rFonts w:ascii="Roboto" w:hAnsi="Roboto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D7209"/>
    <w:rPr>
      <w:rFonts w:ascii="Roboto" w:hAnsi="Roboto"/>
      <w:color w:val="404040" w:themeColor="text1" w:themeTint="BF"/>
      <w:sz w:val="18"/>
    </w:rPr>
  </w:style>
  <w:style w:type="paragraph" w:styleId="Footer">
    <w:name w:val="footer"/>
    <w:basedOn w:val="Normal"/>
    <w:link w:val="FooterChar"/>
    <w:uiPriority w:val="99"/>
    <w:unhideWhenUsed/>
    <w:rsid w:val="007D7209"/>
    <w:pPr>
      <w:tabs>
        <w:tab w:val="center" w:pos="4680"/>
        <w:tab w:val="right" w:pos="9360"/>
      </w:tabs>
    </w:pPr>
    <w:rPr>
      <w:rFonts w:ascii="Roboto" w:hAnsi="Roboto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D7209"/>
    <w:rPr>
      <w:rFonts w:ascii="Roboto" w:hAnsi="Roboto"/>
      <w:color w:val="404040" w:themeColor="text1" w:themeTint="BF"/>
      <w:sz w:val="18"/>
    </w:rPr>
  </w:style>
  <w:style w:type="paragraph" w:styleId="NoSpacing">
    <w:name w:val="No Spacing"/>
    <w:uiPriority w:val="1"/>
    <w:qFormat/>
    <w:rsid w:val="00FE59B7"/>
    <w:rPr>
      <w:rFonts w:ascii="Lato" w:hAnsi="Lato"/>
    </w:rPr>
  </w:style>
  <w:style w:type="character" w:customStyle="1" w:styleId="Heading1Char">
    <w:name w:val="Heading 1 Char"/>
    <w:basedOn w:val="DefaultParagraphFont"/>
    <w:link w:val="Heading1"/>
    <w:uiPriority w:val="9"/>
    <w:rsid w:val="00FE59B7"/>
    <w:rPr>
      <w:rFonts w:ascii="Roboto Condensed" w:eastAsiaTheme="majorEastAsia" w:hAnsi="Roboto Condensed" w:cstheme="majorBidi"/>
      <w:b/>
      <w:color w:val="2483C5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59B7"/>
    <w:rPr>
      <w:rFonts w:ascii="Roboto" w:eastAsiaTheme="majorEastAsia" w:hAnsi="Roboto" w:cstheme="majorBidi"/>
      <w:b/>
      <w:color w:val="55A4DA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E59B7"/>
    <w:pPr>
      <w:contextualSpacing/>
    </w:pPr>
    <w:rPr>
      <w:rFonts w:ascii="Roboto" w:eastAsiaTheme="majorEastAsia" w:hAnsi="Roboto" w:cstheme="majorBidi"/>
      <w:b/>
      <w:color w:val="2483C5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9B7"/>
    <w:rPr>
      <w:rFonts w:ascii="Roboto" w:eastAsiaTheme="majorEastAsia" w:hAnsi="Roboto" w:cstheme="majorBidi"/>
      <w:b/>
      <w:color w:val="2483C5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9B7"/>
    <w:pPr>
      <w:numPr>
        <w:ilvl w:val="1"/>
      </w:numPr>
      <w:spacing w:after="160"/>
    </w:pPr>
    <w:rPr>
      <w:rFonts w:ascii="Lato Light" w:eastAsiaTheme="minorEastAsia" w:hAnsi="Lato Light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59B7"/>
    <w:rPr>
      <w:rFonts w:ascii="Lato Light" w:eastAsiaTheme="minorEastAsia" w:hAnsi="Lato Light"/>
      <w:color w:val="5A5A5A" w:themeColor="text1" w:themeTint="A5"/>
      <w:spacing w:val="1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E59B7"/>
    <w:rPr>
      <w:rFonts w:ascii="Roboto Medium" w:eastAsiaTheme="majorEastAsia" w:hAnsi="Roboto Medium" w:cstheme="majorBidi"/>
      <w:color w:val="71BAEA"/>
    </w:rPr>
  </w:style>
  <w:style w:type="character" w:styleId="SubtleEmphasis">
    <w:name w:val="Subtle Emphasis"/>
    <w:basedOn w:val="DefaultParagraphFont"/>
    <w:uiPriority w:val="19"/>
    <w:qFormat/>
    <w:rsid w:val="00FE59B7"/>
    <w:rPr>
      <w:rFonts w:ascii="Lato SemiBold" w:hAnsi="Lato SemiBold"/>
      <w:b/>
      <w:i w:val="0"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E59B7"/>
    <w:rPr>
      <w:rFonts w:ascii="Lato" w:hAnsi="Lato"/>
      <w:b/>
      <w:i w:val="0"/>
      <w:iCs/>
    </w:rPr>
  </w:style>
  <w:style w:type="character" w:styleId="IntenseEmphasis">
    <w:name w:val="Intense Emphasis"/>
    <w:basedOn w:val="DefaultParagraphFont"/>
    <w:uiPriority w:val="21"/>
    <w:qFormat/>
    <w:rsid w:val="00FE59B7"/>
    <w:rPr>
      <w:rFonts w:ascii="Lato" w:hAnsi="Lato"/>
      <w:b/>
      <w:i w:val="0"/>
      <w:iCs/>
      <w:color w:val="55A4DA"/>
    </w:rPr>
  </w:style>
  <w:style w:type="character" w:styleId="Strong">
    <w:name w:val="Strong"/>
    <w:basedOn w:val="DefaultParagraphFont"/>
    <w:uiPriority w:val="22"/>
    <w:qFormat/>
    <w:rsid w:val="00FE59B7"/>
    <w:rPr>
      <w:rFonts w:ascii="Lato" w:hAnsi="Lato"/>
      <w:b/>
      <w:bCs/>
      <w:i w:val="0"/>
    </w:rPr>
  </w:style>
  <w:style w:type="paragraph" w:styleId="ListParagraph">
    <w:name w:val="List Paragraph"/>
    <w:basedOn w:val="Normal"/>
    <w:uiPriority w:val="34"/>
    <w:qFormat/>
    <w:rsid w:val="007D7209"/>
    <w:pPr>
      <w:numPr>
        <w:numId w:val="20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66C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B66CB"/>
    <w:rPr>
      <w:rFonts w:ascii="Lato" w:hAnsi="Lato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20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55A4D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209"/>
    <w:rPr>
      <w:rFonts w:ascii="Lato" w:hAnsi="Lato"/>
      <w:i/>
      <w:iCs/>
      <w:color w:val="55A4DA"/>
    </w:rPr>
  </w:style>
  <w:style w:type="character" w:customStyle="1" w:styleId="Heading4Char">
    <w:name w:val="Heading 4 Char"/>
    <w:basedOn w:val="DefaultParagraphFont"/>
    <w:link w:val="Heading4"/>
    <w:uiPriority w:val="9"/>
    <w:rsid w:val="008245EA"/>
    <w:rPr>
      <w:rFonts w:ascii="Roboto" w:eastAsiaTheme="majorEastAsia" w:hAnsi="Roboto" w:cstheme="majorBidi"/>
      <w:iCs/>
      <w:color w:val="55A4DA"/>
    </w:rPr>
  </w:style>
  <w:style w:type="paragraph" w:styleId="TOC1">
    <w:name w:val="toc 1"/>
    <w:basedOn w:val="Normal"/>
    <w:next w:val="Normal"/>
    <w:autoRedefine/>
    <w:uiPriority w:val="39"/>
    <w:unhideWhenUsed/>
    <w:rsid w:val="003F08E4"/>
    <w:pPr>
      <w:tabs>
        <w:tab w:val="right" w:leader="dot" w:pos="9350"/>
      </w:tabs>
      <w:spacing w:before="120" w:line="360" w:lineRule="auto"/>
      <w:jc w:val="both"/>
    </w:pPr>
    <w:rPr>
      <w:rFonts w:eastAsiaTheme="minorEastAsia" w:cs="Times New Roman (Body CS)"/>
      <w:bCs/>
      <w:noProof/>
      <w:color w:val="3C9AD5"/>
      <w:sz w:val="26"/>
      <w:lang w:val="en-US" w:eastAsia="ja-JP"/>
      <w14:textFill>
        <w14:solidFill>
          <w14:srgbClr w14:val="3C9AD5">
            <w14:lumMod w14:val="75000"/>
            <w14:lumOff w14:val="25000"/>
          </w14:srgbClr>
        </w14:solidFill>
      </w14:textFill>
    </w:rPr>
  </w:style>
  <w:style w:type="character" w:styleId="Hyperlink">
    <w:name w:val="Hyperlink"/>
    <w:basedOn w:val="DefaultParagraphFont"/>
    <w:uiPriority w:val="99"/>
    <w:unhideWhenUsed/>
    <w:rsid w:val="003F08E4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08E4"/>
    <w:pPr>
      <w:keepNext w:val="0"/>
      <w:keepLines w:val="0"/>
      <w:spacing w:before="0" w:after="200"/>
      <w:jc w:val="both"/>
      <w:outlineLvl w:val="9"/>
    </w:pPr>
    <w:rPr>
      <w:rFonts w:eastAsiaTheme="minorEastAsia" w:cstheme="minorBidi"/>
      <w:szCs w:val="24"/>
      <w:lang w:val="en-US" w:eastAsia="ja-JP"/>
      <w14:textFill>
        <w14:solidFill>
          <w14:srgbClr w14:val="2483C5">
            <w14:lumMod w14:val="75000"/>
            <w14:lumOff w14:val="25000"/>
          </w14:srgbClr>
        </w14:solidFill>
      </w14:textFill>
    </w:rPr>
  </w:style>
  <w:style w:type="paragraph" w:styleId="NormalWeb">
    <w:name w:val="Normal (Web)"/>
    <w:basedOn w:val="Normal"/>
    <w:uiPriority w:val="99"/>
    <w:unhideWhenUsed/>
    <w:rsid w:val="00F5739C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39C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basedOn w:val="TableNormal"/>
    <w:uiPriority w:val="39"/>
    <w:rsid w:val="00F5739C"/>
    <w:rPr>
      <w:color w:val="404040" w:themeColor="text1" w:themeTint="BF"/>
      <w:sz w:val="18"/>
      <w:szCs w:val="18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posalTable">
    <w:name w:val="Proposal Table"/>
    <w:basedOn w:val="TableNormal"/>
    <w:uiPriority w:val="99"/>
    <w:rsid w:val="008038C7"/>
    <w:pPr>
      <w:spacing w:before="120" w:after="120"/>
      <w:jc w:val="center"/>
    </w:pPr>
    <w:rPr>
      <w:rFonts w:ascii="Lato" w:hAnsi="Lato"/>
      <w:color w:val="404040" w:themeColor="text1" w:themeTint="BF"/>
      <w:sz w:val="22"/>
      <w:szCs w:val="18"/>
      <w:lang w:val="en-US" w:eastAsia="ja-JP"/>
    </w:rPr>
    <w:tblPr>
      <w:tblStyleRowBandSize w:val="1"/>
      <w:tblStyleCol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left w:w="144" w:type="dxa"/>
        <w:right w:w="144" w:type="dxa"/>
      </w:tblCellMar>
    </w:tblPr>
    <w:tcPr>
      <w:shd w:val="clear" w:color="auto" w:fill="auto"/>
      <w:vAlign w:val="center"/>
    </w:tcPr>
    <w:tblStylePr w:type="firstRow">
      <w:pPr>
        <w:keepNext/>
        <w:wordWrap/>
        <w:jc w:val="center"/>
      </w:pPr>
      <w:rPr>
        <w:rFonts w:ascii="Lato" w:hAnsi="Lato"/>
        <w:b w:val="0"/>
        <w:i w:val="0"/>
        <w:caps w:val="0"/>
        <w:smallCaps w:val="0"/>
        <w:vanish w:val="0"/>
        <w:color w:val="FFFFFF" w:themeColor="background1"/>
      </w:rPr>
      <w:tblPr/>
      <w:tcPr>
        <w:shd w:val="clear" w:color="auto" w:fill="71BAEA"/>
      </w:tcPr>
    </w:tblStylePr>
    <w:tblStylePr w:type="lastRow">
      <w:rPr>
        <w:b/>
        <w:color w:val="FFFFFF" w:themeColor="background1"/>
      </w:rPr>
      <w:tblPr/>
      <w:tcPr>
        <w:shd w:val="clear" w:color="auto" w:fill="FFFFFF" w:themeFill="background1"/>
      </w:tcPr>
    </w:tblStylePr>
    <w:tblStylePr w:type="firstCol">
      <w:pPr>
        <w:jc w:val="right"/>
      </w:pPr>
      <w:tblPr/>
      <w:tcPr>
        <w:shd w:val="clear" w:color="auto" w:fill="auto"/>
      </w:tcPr>
    </w:tblStylePr>
  </w:style>
  <w:style w:type="paragraph" w:styleId="ListBullet">
    <w:name w:val="List Bullet"/>
    <w:basedOn w:val="Normal"/>
    <w:uiPriority w:val="1"/>
    <w:unhideWhenUsed/>
    <w:qFormat/>
    <w:rsid w:val="00CB6226"/>
    <w:pPr>
      <w:numPr>
        <w:numId w:val="5"/>
      </w:numPr>
      <w:spacing w:after="180" w:line="360" w:lineRule="auto"/>
      <w:contextualSpacing/>
    </w:pPr>
    <w:rPr>
      <w:szCs w:val="22"/>
    </w:rPr>
  </w:style>
  <w:style w:type="character" w:styleId="IntenseReference">
    <w:name w:val="Intense Reference"/>
    <w:basedOn w:val="DefaultParagraphFont"/>
    <w:uiPriority w:val="32"/>
    <w:unhideWhenUsed/>
    <w:rsid w:val="006914B7"/>
    <w:rPr>
      <w:b/>
      <w:bCs/>
      <w:smallCaps/>
      <w:color w:val="4472C4" w:themeColor="accent1"/>
      <w:spacing w:val="5"/>
    </w:rPr>
  </w:style>
  <w:style w:type="table" w:styleId="TableGridLight">
    <w:name w:val="Grid Table Light"/>
    <w:basedOn w:val="TableNormal"/>
    <w:uiPriority w:val="40"/>
    <w:rsid w:val="003455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53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534"/>
    <w:rPr>
      <w:rFonts w:ascii="Times New Roman" w:hAnsi="Times New Roman" w:cs="Times New Roman"/>
      <w:color w:val="404040" w:themeColor="text1" w:themeTint="BF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2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077"/>
    <w:pPr>
      <w:spacing w:after="160"/>
    </w:pPr>
    <w:rPr>
      <w:rFonts w:ascii="Helvetica" w:hAnsi="Helvetica"/>
      <w:color w:val="aut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077"/>
    <w:rPr>
      <w:rFonts w:ascii="Helvetica" w:hAnsi="Helvetica"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15C21"/>
    <w:pPr>
      <w:spacing w:after="100"/>
      <w:ind w:left="2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836"/>
    <w:pPr>
      <w:spacing w:after="0"/>
    </w:pPr>
    <w:rPr>
      <w:rFonts w:ascii="Lato" w:hAnsi="Lato"/>
      <w:b/>
      <w:bCs/>
      <w:color w:val="404040" w:themeColor="text1" w:themeTint="BF"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836"/>
    <w:rPr>
      <w:rFonts w:ascii="Lato" w:hAnsi="Lato"/>
      <w:b/>
      <w:bCs/>
      <w:color w:val="404040" w:themeColor="text1" w:themeTint="BF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C3836"/>
    <w:rPr>
      <w:color w:val="954F72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065E89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195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ediaval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diavalet.com" TargetMode="External"/><Relationship Id="rId3" Type="http://schemas.openxmlformats.org/officeDocument/2006/relationships/hyperlink" Target="http://www.mediavalet.com" TargetMode="External"/><Relationship Id="rId7" Type="http://schemas.openxmlformats.org/officeDocument/2006/relationships/hyperlink" Target="http://www.mediavalet.com" TargetMode="External"/><Relationship Id="rId2" Type="http://schemas.openxmlformats.org/officeDocument/2006/relationships/hyperlink" Target="mailto:support@mediavalet.com" TargetMode="External"/><Relationship Id="rId1" Type="http://schemas.openxmlformats.org/officeDocument/2006/relationships/hyperlink" Target="http://www.mediavalet.com" TargetMode="External"/><Relationship Id="rId6" Type="http://schemas.openxmlformats.org/officeDocument/2006/relationships/hyperlink" Target="mailto:info@mediavalet.com" TargetMode="External"/><Relationship Id="rId5" Type="http://schemas.openxmlformats.org/officeDocument/2006/relationships/hyperlink" Target="http://www.mediavalet.com" TargetMode="External"/><Relationship Id="rId4" Type="http://schemas.openxmlformats.org/officeDocument/2006/relationships/hyperlink" Target="mailto:support@mediavalet.com" TargetMode="Externa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98003B-0331-F14D-8130-FEFC9B6C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Zhu</dc:creator>
  <cp:keywords/>
  <dc:description/>
  <cp:lastModifiedBy>Mariam Khan</cp:lastModifiedBy>
  <cp:revision>13</cp:revision>
  <cp:lastPrinted>2018-05-15T16:27:00Z</cp:lastPrinted>
  <dcterms:created xsi:type="dcterms:W3CDTF">2021-08-11T17:36:00Z</dcterms:created>
  <dcterms:modified xsi:type="dcterms:W3CDTF">2022-09-12T20:06:00Z</dcterms:modified>
</cp:coreProperties>
</file>